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848" w:rsidRPr="005676E6" w:rsidRDefault="00204848" w:rsidP="00916986">
      <w:pPr>
        <w:pStyle w:val="Heading3"/>
        <w:rPr>
          <w:b/>
          <w:i w:val="0"/>
          <w:sz w:val="72"/>
          <w:szCs w:val="72"/>
        </w:rPr>
      </w:pPr>
      <w:bookmarkStart w:id="0" w:name="_GoBack"/>
      <w:bookmarkEnd w:id="0"/>
      <w:r w:rsidRPr="005676E6">
        <w:rPr>
          <w:b/>
          <w:i w:val="0"/>
          <w:sz w:val="72"/>
          <w:szCs w:val="72"/>
        </w:rPr>
        <w:t>ANNEX N</w:t>
      </w:r>
    </w:p>
    <w:p w:rsidR="00204848" w:rsidRPr="005676E6" w:rsidRDefault="00204848">
      <w:pPr>
        <w:jc w:val="center"/>
        <w:rPr>
          <w:b/>
          <w:bCs/>
          <w:sz w:val="48"/>
          <w:szCs w:val="48"/>
        </w:rPr>
      </w:pPr>
    </w:p>
    <w:p w:rsidR="00204848" w:rsidRPr="005676E6" w:rsidRDefault="00204848" w:rsidP="00916986">
      <w:pPr>
        <w:pStyle w:val="Heading4"/>
        <w:rPr>
          <w:sz w:val="56"/>
          <w:szCs w:val="56"/>
        </w:rPr>
      </w:pPr>
      <w:r w:rsidRPr="005676E6">
        <w:rPr>
          <w:sz w:val="56"/>
          <w:szCs w:val="56"/>
        </w:rPr>
        <w:t>Direction and Control</w:t>
      </w:r>
    </w:p>
    <w:p w:rsidR="00204848" w:rsidRPr="005676E6" w:rsidRDefault="00204848" w:rsidP="00916986">
      <w:pPr>
        <w:rPr>
          <w:b/>
        </w:rPr>
      </w:pPr>
    </w:p>
    <w:p w:rsidR="0003297D" w:rsidRPr="005676E6" w:rsidRDefault="0003297D" w:rsidP="0003297D">
      <w:pPr>
        <w:pStyle w:val="BlockText"/>
        <w:ind w:left="0" w:right="0"/>
        <w:jc w:val="left"/>
        <w:rPr>
          <w:i/>
          <w:sz w:val="32"/>
          <w:szCs w:val="32"/>
        </w:rPr>
      </w:pPr>
    </w:p>
    <w:p w:rsidR="0003297D" w:rsidRPr="005676E6" w:rsidRDefault="0003297D" w:rsidP="0003297D">
      <w:pPr>
        <w:pStyle w:val="BlockText"/>
        <w:ind w:left="0" w:right="0"/>
        <w:jc w:val="left"/>
        <w:rPr>
          <w:i/>
          <w:sz w:val="32"/>
          <w:szCs w:val="32"/>
        </w:rPr>
      </w:pPr>
    </w:p>
    <w:p w:rsidR="0003297D" w:rsidRPr="005676E6" w:rsidRDefault="0003297D" w:rsidP="0003297D">
      <w:pPr>
        <w:pStyle w:val="BlockText"/>
        <w:ind w:left="0" w:right="0"/>
        <w:jc w:val="left"/>
        <w:rPr>
          <w:i/>
          <w:sz w:val="32"/>
          <w:szCs w:val="32"/>
        </w:rPr>
      </w:pPr>
    </w:p>
    <w:p w:rsidR="0003297D" w:rsidRPr="005676E6" w:rsidRDefault="0003297D" w:rsidP="0003297D">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03297D" w:rsidRPr="005676E6" w:rsidRDefault="007807A9" w:rsidP="0003297D">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r>
        <w:rPr>
          <w:b/>
          <w:i/>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101.25pt">
            <v:imagedata r:id="rId7" o:title=""/>
          </v:shape>
        </w:pict>
      </w:r>
    </w:p>
    <w:p w:rsidR="0003297D" w:rsidRPr="005676E6" w:rsidRDefault="0003297D" w:rsidP="0003297D">
      <w:pPr>
        <w:pStyle w:val="BlockText"/>
        <w:pBdr>
          <w:top w:val="single" w:sz="2" w:space="1" w:color="auto"/>
          <w:left w:val="single" w:sz="2" w:space="4" w:color="auto"/>
          <w:bottom w:val="single" w:sz="2" w:space="1" w:color="auto"/>
          <w:right w:val="single" w:sz="2" w:space="4" w:color="auto"/>
        </w:pBdr>
        <w:ind w:left="0" w:right="0"/>
        <w:contextualSpacing/>
        <w:rPr>
          <w:b/>
          <w:i/>
          <w:sz w:val="32"/>
          <w:szCs w:val="32"/>
        </w:rPr>
      </w:pPr>
    </w:p>
    <w:p w:rsidR="0003297D" w:rsidRPr="005676E6" w:rsidRDefault="0003297D" w:rsidP="0003297D">
      <w:pPr>
        <w:pStyle w:val="BlockText"/>
        <w:ind w:left="0" w:right="-180"/>
      </w:pPr>
    </w:p>
    <w:p w:rsidR="0003297D" w:rsidRPr="005676E6" w:rsidRDefault="0003297D" w:rsidP="0003297D">
      <w:pPr>
        <w:pStyle w:val="BlockText"/>
        <w:ind w:left="0" w:right="-180"/>
      </w:pPr>
    </w:p>
    <w:p w:rsidR="0003297D" w:rsidRPr="005676E6" w:rsidRDefault="0003297D" w:rsidP="0003297D">
      <w:pPr>
        <w:pStyle w:val="BlockText"/>
        <w:ind w:left="0" w:right="-180"/>
      </w:pPr>
    </w:p>
    <w:p w:rsidR="003D21CE" w:rsidRPr="001A2CCE" w:rsidRDefault="003D21CE" w:rsidP="003D21CE">
      <w:pPr>
        <w:jc w:val="center"/>
        <w:rPr>
          <w:b/>
          <w:bCs/>
          <w:smallCaps/>
          <w:sz w:val="72"/>
          <w:szCs w:val="32"/>
        </w:rPr>
      </w:pPr>
      <w:r w:rsidRPr="001A2CCE">
        <w:rPr>
          <w:b/>
          <w:bCs/>
          <w:smallCaps/>
          <w:sz w:val="72"/>
          <w:szCs w:val="32"/>
        </w:rPr>
        <w:t>Wood County</w:t>
      </w:r>
    </w:p>
    <w:p w:rsidR="003D21CE" w:rsidRPr="001A2CCE" w:rsidRDefault="003D21CE" w:rsidP="003D21CE">
      <w:pPr>
        <w:jc w:val="center"/>
        <w:rPr>
          <w:b/>
          <w:bCs/>
          <w:smallCaps/>
          <w:sz w:val="32"/>
          <w:szCs w:val="32"/>
        </w:rPr>
      </w:pPr>
    </w:p>
    <w:p w:rsidR="003D21CE" w:rsidRPr="001A2CCE" w:rsidRDefault="003D21CE" w:rsidP="003D21CE">
      <w:pPr>
        <w:jc w:val="center"/>
        <w:rPr>
          <w:b/>
          <w:bCs/>
          <w:smallCaps/>
          <w:sz w:val="40"/>
          <w:szCs w:val="32"/>
        </w:rPr>
      </w:pPr>
      <w:r>
        <w:rPr>
          <w:b/>
          <w:bCs/>
          <w:smallCaps/>
          <w:sz w:val="40"/>
          <w:szCs w:val="32"/>
        </w:rPr>
        <w:t>a</w:t>
      </w:r>
      <w:r w:rsidRPr="001A2CCE">
        <w:rPr>
          <w:b/>
          <w:bCs/>
          <w:smallCaps/>
          <w:sz w:val="40"/>
          <w:szCs w:val="32"/>
        </w:rPr>
        <w:t xml:space="preserve">nd the Cities of: </w:t>
      </w:r>
    </w:p>
    <w:p w:rsidR="003D21CE" w:rsidRPr="001A2CCE" w:rsidRDefault="003D21CE" w:rsidP="003D21CE">
      <w:pPr>
        <w:jc w:val="center"/>
        <w:rPr>
          <w:b/>
          <w:bCs/>
          <w:smallCaps/>
          <w:sz w:val="56"/>
          <w:szCs w:val="56"/>
        </w:rPr>
      </w:pPr>
      <w:r w:rsidRPr="001A2CCE">
        <w:rPr>
          <w:b/>
          <w:bCs/>
          <w:smallCaps/>
          <w:sz w:val="56"/>
          <w:szCs w:val="56"/>
        </w:rPr>
        <w:t>Alba</w:t>
      </w:r>
      <w:r w:rsidR="00501C0D">
        <w:rPr>
          <w:b/>
          <w:bCs/>
          <w:smallCaps/>
          <w:sz w:val="56"/>
          <w:szCs w:val="56"/>
        </w:rPr>
        <w:t xml:space="preserve">, </w:t>
      </w:r>
      <w:r w:rsidRPr="001A2CCE">
        <w:rPr>
          <w:b/>
          <w:bCs/>
          <w:smallCaps/>
          <w:sz w:val="56"/>
          <w:szCs w:val="56"/>
        </w:rPr>
        <w:t>Hawkins</w:t>
      </w:r>
      <w:r w:rsidR="00501C0D">
        <w:rPr>
          <w:b/>
          <w:bCs/>
          <w:smallCaps/>
          <w:sz w:val="56"/>
          <w:szCs w:val="56"/>
        </w:rPr>
        <w:t>,</w:t>
      </w:r>
    </w:p>
    <w:p w:rsidR="003D21CE" w:rsidRPr="001A2CCE" w:rsidRDefault="003D21CE" w:rsidP="003D21CE">
      <w:pPr>
        <w:jc w:val="center"/>
        <w:rPr>
          <w:b/>
          <w:bCs/>
          <w:smallCaps/>
          <w:sz w:val="56"/>
          <w:szCs w:val="56"/>
        </w:rPr>
      </w:pPr>
      <w:r w:rsidRPr="001A2CCE">
        <w:rPr>
          <w:b/>
          <w:bCs/>
          <w:smallCaps/>
          <w:sz w:val="56"/>
          <w:szCs w:val="56"/>
        </w:rPr>
        <w:t>Mineola</w:t>
      </w:r>
      <w:r w:rsidR="00501C0D">
        <w:rPr>
          <w:b/>
          <w:bCs/>
          <w:smallCaps/>
          <w:sz w:val="56"/>
          <w:szCs w:val="56"/>
        </w:rPr>
        <w:t xml:space="preserve">, </w:t>
      </w:r>
      <w:r w:rsidRPr="001A2CCE">
        <w:rPr>
          <w:b/>
          <w:bCs/>
          <w:smallCaps/>
          <w:sz w:val="56"/>
          <w:szCs w:val="56"/>
        </w:rPr>
        <w:t>Quitman</w:t>
      </w:r>
      <w:r w:rsidR="00501C0D">
        <w:rPr>
          <w:b/>
          <w:bCs/>
          <w:smallCaps/>
          <w:sz w:val="56"/>
          <w:szCs w:val="56"/>
        </w:rPr>
        <w:t>,</w:t>
      </w:r>
    </w:p>
    <w:p w:rsidR="0003297D" w:rsidRPr="005676E6" w:rsidRDefault="003D21CE" w:rsidP="00501C0D">
      <w:pPr>
        <w:jc w:val="center"/>
        <w:rPr>
          <w:b/>
          <w:bCs/>
        </w:rPr>
      </w:pPr>
      <w:r w:rsidRPr="001A2CCE">
        <w:rPr>
          <w:b/>
          <w:bCs/>
          <w:smallCaps/>
          <w:sz w:val="56"/>
          <w:szCs w:val="56"/>
        </w:rPr>
        <w:t>Winnsboro</w:t>
      </w:r>
      <w:r w:rsidR="00501C0D">
        <w:rPr>
          <w:b/>
          <w:bCs/>
          <w:smallCaps/>
          <w:sz w:val="56"/>
          <w:szCs w:val="56"/>
        </w:rPr>
        <w:t xml:space="preserve"> &amp; </w:t>
      </w:r>
      <w:r w:rsidRPr="001A2CCE">
        <w:rPr>
          <w:b/>
          <w:bCs/>
          <w:smallCaps/>
          <w:sz w:val="56"/>
          <w:szCs w:val="56"/>
        </w:rPr>
        <w:t>Yantis</w:t>
      </w:r>
    </w:p>
    <w:p w:rsidR="0003297D" w:rsidRPr="005676E6" w:rsidRDefault="0003297D" w:rsidP="0003297D">
      <w:pPr>
        <w:jc w:val="center"/>
        <w:rPr>
          <w:b/>
          <w:bCs/>
        </w:rPr>
      </w:pPr>
    </w:p>
    <w:p w:rsidR="00B276C6" w:rsidRDefault="00B276C6">
      <w:r>
        <w:br w:type="page"/>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2518"/>
        <w:gridCol w:w="3140"/>
        <w:gridCol w:w="2057"/>
      </w:tblGrid>
      <w:tr w:rsidR="0003297D" w:rsidRPr="005676E6" w:rsidTr="00B276C6">
        <w:tc>
          <w:tcPr>
            <w:tcW w:w="9475" w:type="dxa"/>
            <w:gridSpan w:val="4"/>
            <w:tcBorders>
              <w:top w:val="nil"/>
              <w:left w:val="nil"/>
              <w:right w:val="nil"/>
            </w:tcBorders>
            <w:tcMar>
              <w:top w:w="43" w:type="dxa"/>
              <w:left w:w="115" w:type="dxa"/>
              <w:right w:w="115" w:type="dxa"/>
            </w:tcMar>
            <w:vAlign w:val="center"/>
            <w:hideMark/>
          </w:tcPr>
          <w:p w:rsidR="0003297D" w:rsidRDefault="0003297D" w:rsidP="003A4B8F">
            <w:pPr>
              <w:jc w:val="center"/>
              <w:rPr>
                <w:b/>
                <w:sz w:val="24"/>
                <w:szCs w:val="24"/>
              </w:rPr>
            </w:pPr>
            <w:r w:rsidRPr="005676E6">
              <w:rPr>
                <w:b/>
                <w:sz w:val="24"/>
                <w:szCs w:val="24"/>
              </w:rPr>
              <w:t>RECORD OF CHANGES</w:t>
            </w:r>
          </w:p>
          <w:p w:rsidR="00B276C6" w:rsidRPr="005676E6" w:rsidRDefault="00B276C6" w:rsidP="003A4B8F">
            <w:pPr>
              <w:jc w:val="center"/>
              <w:rPr>
                <w:b/>
                <w:sz w:val="24"/>
                <w:szCs w:val="24"/>
              </w:rPr>
            </w:pPr>
          </w:p>
        </w:tc>
      </w:tr>
      <w:tr w:rsidR="0003297D" w:rsidRPr="005676E6" w:rsidTr="00B276C6">
        <w:trPr>
          <w:trHeight w:val="451"/>
        </w:trPr>
        <w:tc>
          <w:tcPr>
            <w:tcW w:w="1760" w:type="dxa"/>
            <w:tcMar>
              <w:top w:w="43" w:type="dxa"/>
              <w:left w:w="115" w:type="dxa"/>
              <w:right w:w="115" w:type="dxa"/>
            </w:tcMar>
            <w:vAlign w:val="center"/>
            <w:hideMark/>
          </w:tcPr>
          <w:p w:rsidR="0003297D" w:rsidRPr="005676E6" w:rsidRDefault="0003297D" w:rsidP="003A4B8F">
            <w:pPr>
              <w:jc w:val="center"/>
              <w:rPr>
                <w:b/>
                <w:bCs/>
              </w:rPr>
            </w:pPr>
            <w:r w:rsidRPr="005676E6">
              <w:rPr>
                <w:b/>
                <w:bCs/>
              </w:rPr>
              <w:t>CHANGE #</w:t>
            </w:r>
          </w:p>
        </w:tc>
        <w:tc>
          <w:tcPr>
            <w:tcW w:w="2518" w:type="dxa"/>
            <w:tcMar>
              <w:top w:w="43" w:type="dxa"/>
              <w:left w:w="115" w:type="dxa"/>
              <w:right w:w="115" w:type="dxa"/>
            </w:tcMar>
            <w:vAlign w:val="center"/>
            <w:hideMark/>
          </w:tcPr>
          <w:p w:rsidR="0003297D" w:rsidRPr="005676E6" w:rsidRDefault="0003297D" w:rsidP="003A4B8F">
            <w:pPr>
              <w:jc w:val="center"/>
              <w:rPr>
                <w:b/>
                <w:bCs/>
              </w:rPr>
            </w:pPr>
            <w:r w:rsidRPr="005676E6">
              <w:rPr>
                <w:b/>
                <w:bCs/>
              </w:rPr>
              <w:t>DATE OF CHANGE</w:t>
            </w:r>
          </w:p>
        </w:tc>
        <w:tc>
          <w:tcPr>
            <w:tcW w:w="3140" w:type="dxa"/>
            <w:tcMar>
              <w:top w:w="43" w:type="dxa"/>
              <w:left w:w="115" w:type="dxa"/>
              <w:right w:w="115" w:type="dxa"/>
            </w:tcMar>
            <w:vAlign w:val="center"/>
            <w:hideMark/>
          </w:tcPr>
          <w:p w:rsidR="0003297D" w:rsidRPr="005676E6" w:rsidRDefault="0003297D" w:rsidP="003A4B8F">
            <w:pPr>
              <w:pStyle w:val="Heading2"/>
            </w:pPr>
            <w:r w:rsidRPr="005676E6">
              <w:t>DESCRIPTION</w:t>
            </w:r>
          </w:p>
        </w:tc>
        <w:tc>
          <w:tcPr>
            <w:tcW w:w="2057" w:type="dxa"/>
            <w:tcMar>
              <w:top w:w="43" w:type="dxa"/>
              <w:left w:w="115" w:type="dxa"/>
              <w:right w:w="115" w:type="dxa"/>
            </w:tcMar>
            <w:vAlign w:val="center"/>
            <w:hideMark/>
          </w:tcPr>
          <w:p w:rsidR="0003297D" w:rsidRPr="00B276C6" w:rsidRDefault="0003297D" w:rsidP="003A4B8F">
            <w:pPr>
              <w:jc w:val="center"/>
              <w:rPr>
                <w:b/>
                <w:bCs/>
              </w:rPr>
            </w:pPr>
            <w:r w:rsidRPr="00B276C6">
              <w:rPr>
                <w:b/>
                <w:bCs/>
              </w:rPr>
              <w:t>CHANGED BY</w:t>
            </w:r>
          </w:p>
        </w:tc>
      </w:tr>
      <w:tr w:rsidR="0003297D" w:rsidRPr="005676E6" w:rsidTr="00B276C6">
        <w:trPr>
          <w:trHeight w:hRule="exact" w:val="576"/>
        </w:trPr>
        <w:tc>
          <w:tcPr>
            <w:tcW w:w="1760" w:type="dxa"/>
            <w:vAlign w:val="center"/>
            <w:hideMark/>
          </w:tcPr>
          <w:p w:rsidR="0003297D" w:rsidRPr="005676E6" w:rsidRDefault="0003297D" w:rsidP="003A4B8F">
            <w:pPr>
              <w:jc w:val="center"/>
              <w:rPr>
                <w:bCs/>
              </w:rPr>
            </w:pPr>
            <w:r w:rsidRPr="005676E6">
              <w:rPr>
                <w:bCs/>
              </w:rPr>
              <w:t>01</w:t>
            </w:r>
          </w:p>
        </w:tc>
        <w:tc>
          <w:tcPr>
            <w:tcW w:w="2518" w:type="dxa"/>
            <w:vAlign w:val="center"/>
            <w:hideMark/>
          </w:tcPr>
          <w:p w:rsidR="0003297D" w:rsidRPr="005676E6" w:rsidRDefault="0003297D" w:rsidP="003A4B8F">
            <w:pPr>
              <w:jc w:val="center"/>
              <w:rPr>
                <w:bCs/>
              </w:rPr>
            </w:pPr>
            <w:r w:rsidRPr="005676E6">
              <w:rPr>
                <w:bCs/>
              </w:rPr>
              <w:t>07-21-2017</w:t>
            </w:r>
          </w:p>
        </w:tc>
        <w:tc>
          <w:tcPr>
            <w:tcW w:w="3140" w:type="dxa"/>
            <w:vAlign w:val="center"/>
            <w:hideMark/>
          </w:tcPr>
          <w:p w:rsidR="0003297D" w:rsidRPr="005676E6" w:rsidRDefault="0003297D" w:rsidP="003A4B8F">
            <w:pPr>
              <w:rPr>
                <w:bCs/>
              </w:rPr>
            </w:pPr>
            <w:r w:rsidRPr="005676E6">
              <w:rPr>
                <w:bCs/>
              </w:rPr>
              <w:t>Update entire annex</w:t>
            </w:r>
          </w:p>
        </w:tc>
        <w:tc>
          <w:tcPr>
            <w:tcW w:w="2057" w:type="dxa"/>
            <w:vAlign w:val="center"/>
            <w:hideMark/>
          </w:tcPr>
          <w:p w:rsidR="0003297D" w:rsidRPr="005676E6" w:rsidRDefault="0003297D" w:rsidP="003A4B8F">
            <w:pPr>
              <w:rPr>
                <w:bCs/>
              </w:rPr>
            </w:pPr>
            <w:r w:rsidRPr="005676E6">
              <w:rPr>
                <w:bCs/>
              </w:rPr>
              <w:t>Tully Davidson</w:t>
            </w:r>
          </w:p>
        </w:tc>
      </w:tr>
      <w:tr w:rsidR="0003297D" w:rsidRPr="005676E6" w:rsidTr="00B276C6">
        <w:trPr>
          <w:trHeight w:hRule="exact" w:val="576"/>
        </w:trPr>
        <w:tc>
          <w:tcPr>
            <w:tcW w:w="1760" w:type="dxa"/>
            <w:vAlign w:val="center"/>
            <w:hideMark/>
          </w:tcPr>
          <w:p w:rsidR="0003297D" w:rsidRPr="005676E6" w:rsidRDefault="0003297D" w:rsidP="003A4B8F">
            <w:pPr>
              <w:jc w:val="center"/>
              <w:rPr>
                <w:bCs/>
              </w:rPr>
            </w:pPr>
          </w:p>
        </w:tc>
        <w:tc>
          <w:tcPr>
            <w:tcW w:w="2518" w:type="dxa"/>
            <w:vAlign w:val="center"/>
            <w:hideMark/>
          </w:tcPr>
          <w:p w:rsidR="0003297D" w:rsidRPr="005676E6" w:rsidRDefault="0003297D" w:rsidP="003A4B8F">
            <w:pPr>
              <w:jc w:val="center"/>
              <w:rPr>
                <w:bCs/>
              </w:rPr>
            </w:pPr>
          </w:p>
        </w:tc>
        <w:tc>
          <w:tcPr>
            <w:tcW w:w="3140" w:type="dxa"/>
            <w:vAlign w:val="center"/>
            <w:hideMark/>
          </w:tcPr>
          <w:p w:rsidR="0003297D" w:rsidRPr="005676E6" w:rsidRDefault="0003297D" w:rsidP="003A4B8F">
            <w:pPr>
              <w:rPr>
                <w:bCs/>
              </w:rPr>
            </w:pPr>
          </w:p>
        </w:tc>
        <w:tc>
          <w:tcPr>
            <w:tcW w:w="2057" w:type="dxa"/>
            <w:vAlign w:val="center"/>
            <w:hideMark/>
          </w:tcPr>
          <w:p w:rsidR="0003297D" w:rsidRPr="005676E6" w:rsidRDefault="0003297D" w:rsidP="003A4B8F">
            <w:pPr>
              <w:rPr>
                <w:bCs/>
              </w:rPr>
            </w:pPr>
          </w:p>
        </w:tc>
      </w:tr>
      <w:tr w:rsidR="0003297D" w:rsidRPr="005676E6" w:rsidTr="00B276C6">
        <w:trPr>
          <w:trHeight w:hRule="exact" w:val="576"/>
        </w:trPr>
        <w:tc>
          <w:tcPr>
            <w:tcW w:w="1760" w:type="dxa"/>
            <w:vAlign w:val="center"/>
            <w:hideMark/>
          </w:tcPr>
          <w:p w:rsidR="0003297D" w:rsidRPr="005676E6" w:rsidRDefault="0003297D" w:rsidP="003A4B8F">
            <w:pPr>
              <w:jc w:val="center"/>
              <w:rPr>
                <w:bCs/>
              </w:rPr>
            </w:pPr>
          </w:p>
        </w:tc>
        <w:tc>
          <w:tcPr>
            <w:tcW w:w="2518" w:type="dxa"/>
            <w:vAlign w:val="center"/>
            <w:hideMark/>
          </w:tcPr>
          <w:p w:rsidR="0003297D" w:rsidRPr="005676E6" w:rsidRDefault="0003297D" w:rsidP="003A4B8F">
            <w:pPr>
              <w:jc w:val="center"/>
              <w:rPr>
                <w:bCs/>
              </w:rPr>
            </w:pPr>
          </w:p>
        </w:tc>
        <w:tc>
          <w:tcPr>
            <w:tcW w:w="3140" w:type="dxa"/>
            <w:vAlign w:val="center"/>
            <w:hideMark/>
          </w:tcPr>
          <w:p w:rsidR="0003297D" w:rsidRPr="005676E6" w:rsidRDefault="0003297D" w:rsidP="003A4B8F">
            <w:pPr>
              <w:rPr>
                <w:bCs/>
              </w:rPr>
            </w:pPr>
          </w:p>
        </w:tc>
        <w:tc>
          <w:tcPr>
            <w:tcW w:w="2057" w:type="dxa"/>
            <w:vAlign w:val="center"/>
            <w:hideMark/>
          </w:tcPr>
          <w:p w:rsidR="0003297D" w:rsidRPr="005676E6" w:rsidRDefault="0003297D" w:rsidP="003A4B8F">
            <w:pPr>
              <w:rPr>
                <w:bCs/>
              </w:rPr>
            </w:pPr>
          </w:p>
        </w:tc>
      </w:tr>
      <w:tr w:rsidR="0003297D" w:rsidRPr="005676E6" w:rsidTr="00B276C6">
        <w:trPr>
          <w:trHeight w:hRule="exact" w:val="576"/>
        </w:trPr>
        <w:tc>
          <w:tcPr>
            <w:tcW w:w="1760" w:type="dxa"/>
            <w:vAlign w:val="center"/>
            <w:hideMark/>
          </w:tcPr>
          <w:p w:rsidR="0003297D" w:rsidRPr="005676E6" w:rsidRDefault="0003297D" w:rsidP="003A4B8F">
            <w:pPr>
              <w:jc w:val="center"/>
              <w:rPr>
                <w:bCs/>
              </w:rPr>
            </w:pPr>
          </w:p>
        </w:tc>
        <w:tc>
          <w:tcPr>
            <w:tcW w:w="2518" w:type="dxa"/>
            <w:vAlign w:val="center"/>
            <w:hideMark/>
          </w:tcPr>
          <w:p w:rsidR="0003297D" w:rsidRPr="005676E6" w:rsidRDefault="0003297D" w:rsidP="003A4B8F">
            <w:pPr>
              <w:jc w:val="center"/>
              <w:rPr>
                <w:bCs/>
              </w:rPr>
            </w:pPr>
          </w:p>
        </w:tc>
        <w:tc>
          <w:tcPr>
            <w:tcW w:w="3140" w:type="dxa"/>
            <w:vAlign w:val="center"/>
            <w:hideMark/>
          </w:tcPr>
          <w:p w:rsidR="0003297D" w:rsidRPr="005676E6" w:rsidRDefault="0003297D" w:rsidP="003A4B8F">
            <w:pPr>
              <w:rPr>
                <w:bCs/>
              </w:rPr>
            </w:pPr>
          </w:p>
        </w:tc>
        <w:tc>
          <w:tcPr>
            <w:tcW w:w="2057" w:type="dxa"/>
            <w:vAlign w:val="center"/>
            <w:hideMark/>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r w:rsidR="0003297D" w:rsidRPr="005676E6" w:rsidTr="00B276C6">
        <w:trPr>
          <w:trHeight w:hRule="exact" w:val="576"/>
        </w:trPr>
        <w:tc>
          <w:tcPr>
            <w:tcW w:w="1760" w:type="dxa"/>
            <w:vAlign w:val="center"/>
          </w:tcPr>
          <w:p w:rsidR="0003297D" w:rsidRPr="005676E6" w:rsidRDefault="0003297D" w:rsidP="003A4B8F">
            <w:pPr>
              <w:rPr>
                <w:bCs/>
              </w:rPr>
            </w:pPr>
          </w:p>
        </w:tc>
        <w:tc>
          <w:tcPr>
            <w:tcW w:w="2518" w:type="dxa"/>
            <w:vAlign w:val="center"/>
          </w:tcPr>
          <w:p w:rsidR="0003297D" w:rsidRPr="005676E6" w:rsidRDefault="0003297D" w:rsidP="003A4B8F">
            <w:pPr>
              <w:rPr>
                <w:bCs/>
              </w:rPr>
            </w:pPr>
          </w:p>
        </w:tc>
        <w:tc>
          <w:tcPr>
            <w:tcW w:w="3140" w:type="dxa"/>
            <w:vAlign w:val="center"/>
          </w:tcPr>
          <w:p w:rsidR="0003297D" w:rsidRPr="005676E6" w:rsidRDefault="0003297D" w:rsidP="003A4B8F">
            <w:pPr>
              <w:rPr>
                <w:bCs/>
              </w:rPr>
            </w:pPr>
          </w:p>
        </w:tc>
        <w:tc>
          <w:tcPr>
            <w:tcW w:w="2057" w:type="dxa"/>
            <w:vAlign w:val="center"/>
          </w:tcPr>
          <w:p w:rsidR="0003297D" w:rsidRPr="005676E6" w:rsidRDefault="0003297D" w:rsidP="003A4B8F">
            <w:pPr>
              <w:rPr>
                <w:bCs/>
              </w:rPr>
            </w:pPr>
          </w:p>
        </w:tc>
      </w:tr>
    </w:tbl>
    <w:p w:rsidR="0003297D" w:rsidRPr="005676E6" w:rsidRDefault="0003297D" w:rsidP="0003297D">
      <w:pPr>
        <w:tabs>
          <w:tab w:val="left" w:pos="8083"/>
        </w:tabs>
      </w:pPr>
    </w:p>
    <w:p w:rsidR="0003297D" w:rsidRPr="005676E6" w:rsidRDefault="0003297D" w:rsidP="0003297D">
      <w:pPr>
        <w:pStyle w:val="Heading4"/>
        <w:rPr>
          <w:sz w:val="32"/>
          <w:szCs w:val="32"/>
        </w:rPr>
      </w:pPr>
      <w:r w:rsidRPr="005676E6">
        <w:rPr>
          <w:sz w:val="32"/>
          <w:szCs w:val="32"/>
        </w:rPr>
        <w:br w:type="page"/>
      </w:r>
      <w:r w:rsidRPr="005676E6">
        <w:rPr>
          <w:sz w:val="32"/>
          <w:szCs w:val="32"/>
        </w:rPr>
        <w:lastRenderedPageBreak/>
        <w:t>APPROVAL &amp; IMPLEMENTATION</w:t>
      </w:r>
    </w:p>
    <w:p w:rsidR="0003297D" w:rsidRPr="005676E6" w:rsidRDefault="0003297D" w:rsidP="0003297D">
      <w:pPr>
        <w:jc w:val="center"/>
        <w:rPr>
          <w:b/>
          <w:bCs/>
        </w:rPr>
      </w:pPr>
    </w:p>
    <w:p w:rsidR="0003297D" w:rsidRPr="005676E6" w:rsidRDefault="0003297D" w:rsidP="0003297D">
      <w:pPr>
        <w:jc w:val="center"/>
        <w:rPr>
          <w:b/>
          <w:bCs/>
        </w:rPr>
      </w:pPr>
    </w:p>
    <w:p w:rsidR="0003297D" w:rsidRPr="005676E6" w:rsidRDefault="0003297D" w:rsidP="0003297D">
      <w:pPr>
        <w:pStyle w:val="Heading4"/>
        <w:rPr>
          <w:sz w:val="32"/>
          <w:szCs w:val="32"/>
        </w:rPr>
      </w:pPr>
      <w:r w:rsidRPr="005676E6">
        <w:rPr>
          <w:sz w:val="32"/>
          <w:szCs w:val="32"/>
        </w:rPr>
        <w:t>Annex N</w:t>
      </w:r>
    </w:p>
    <w:p w:rsidR="0003297D" w:rsidRPr="005676E6" w:rsidRDefault="0003297D" w:rsidP="0003297D">
      <w:pPr>
        <w:rPr>
          <w:b/>
          <w:bCs/>
        </w:rPr>
      </w:pPr>
    </w:p>
    <w:p w:rsidR="0003297D" w:rsidRPr="005676E6" w:rsidRDefault="0003297D" w:rsidP="0003297D">
      <w:pPr>
        <w:pStyle w:val="Heading4"/>
        <w:rPr>
          <w:sz w:val="32"/>
          <w:szCs w:val="32"/>
        </w:rPr>
      </w:pPr>
      <w:r w:rsidRPr="005676E6">
        <w:rPr>
          <w:sz w:val="32"/>
          <w:szCs w:val="32"/>
        </w:rPr>
        <w:t>Direction &amp; Control</w:t>
      </w:r>
    </w:p>
    <w:p w:rsidR="0003297D" w:rsidRPr="005676E6" w:rsidRDefault="0003297D" w:rsidP="0003297D">
      <w:pPr>
        <w:jc w:val="center"/>
        <w:rPr>
          <w:b/>
          <w:bCs/>
          <w:sz w:val="32"/>
          <w:szCs w:val="32"/>
        </w:rPr>
      </w:pPr>
    </w:p>
    <w:p w:rsidR="0003297D" w:rsidRPr="005676E6" w:rsidRDefault="0003297D" w:rsidP="0003297D">
      <w:pPr>
        <w:pStyle w:val="Heading4"/>
        <w:rPr>
          <w:sz w:val="32"/>
          <w:szCs w:val="32"/>
        </w:rPr>
      </w:pPr>
    </w:p>
    <w:p w:rsidR="0003297D" w:rsidRPr="005676E6" w:rsidRDefault="0003297D" w:rsidP="0003297D">
      <w:pPr>
        <w:jc w:val="center"/>
        <w:rPr>
          <w:b/>
          <w:bCs/>
        </w:rPr>
      </w:pPr>
    </w:p>
    <w:p w:rsidR="0003297D" w:rsidRPr="005676E6" w:rsidRDefault="0003297D" w:rsidP="0003297D">
      <w:pPr>
        <w:jc w:val="center"/>
        <w:rPr>
          <w:b/>
          <w:bCs/>
        </w:rPr>
      </w:pPr>
    </w:p>
    <w:p w:rsidR="0003297D" w:rsidRPr="005676E6" w:rsidRDefault="0003297D" w:rsidP="0003297D">
      <w:pPr>
        <w:jc w:val="center"/>
        <w:rPr>
          <w:b/>
          <w:bCs/>
        </w:rPr>
      </w:pPr>
    </w:p>
    <w:p w:rsidR="0003297D" w:rsidRPr="005676E6" w:rsidRDefault="0003297D" w:rsidP="0003297D">
      <w:pPr>
        <w:pStyle w:val="BodyText2"/>
        <w:suppressAutoHyphens/>
        <w:rPr>
          <w:spacing w:val="-2"/>
        </w:rPr>
      </w:pPr>
      <w:r w:rsidRPr="005676E6">
        <w:rPr>
          <w:spacing w:val="-2"/>
        </w:rPr>
        <w:t xml:space="preserve">This annex is hereby approved for implementation </w:t>
      </w:r>
      <w:r w:rsidR="00B276C6">
        <w:rPr>
          <w:spacing w:val="-2"/>
        </w:rPr>
        <w:t xml:space="preserve">effective August 31, 2017, </w:t>
      </w:r>
      <w:r w:rsidRPr="005676E6">
        <w:rPr>
          <w:spacing w:val="-2"/>
        </w:rPr>
        <w:t xml:space="preserve">and supersedes all previous editions. </w:t>
      </w:r>
    </w:p>
    <w:p w:rsidR="0003297D" w:rsidRPr="005676E6" w:rsidRDefault="0003297D" w:rsidP="0003297D">
      <w:pPr>
        <w:jc w:val="center"/>
        <w:rPr>
          <w:b/>
          <w:bCs/>
        </w:rPr>
      </w:pPr>
    </w:p>
    <w:p w:rsidR="0003297D" w:rsidRPr="005676E6" w:rsidRDefault="0003297D" w:rsidP="0003297D">
      <w:pPr>
        <w:jc w:val="center"/>
        <w:rPr>
          <w:b/>
          <w:bCs/>
        </w:rPr>
      </w:pPr>
    </w:p>
    <w:p w:rsidR="0003297D" w:rsidRPr="005676E6" w:rsidRDefault="0003297D" w:rsidP="0003297D">
      <w:pPr>
        <w:jc w:val="center"/>
        <w:rPr>
          <w:b/>
          <w:bCs/>
        </w:rPr>
      </w:pPr>
    </w:p>
    <w:p w:rsidR="0003297D" w:rsidRPr="005676E6" w:rsidRDefault="0003297D" w:rsidP="0003297D">
      <w:pPr>
        <w:jc w:val="center"/>
        <w:rPr>
          <w:b/>
          <w:bCs/>
        </w:rPr>
      </w:pPr>
    </w:p>
    <w:p w:rsidR="00B276C6" w:rsidRDefault="007807A9" w:rsidP="00B276C6">
      <w:r>
        <w:rPr>
          <w:noProof/>
        </w:rPr>
        <w:pict>
          <v:shape id="Picture 7" o:spid="_x0000_i1026" type="#_x0000_t75" style="width:468pt;height:80.25pt;visibility:visible;mso-wrap-style:square">
            <v:imagedata r:id="rId8" o:title=""/>
          </v:shape>
        </w:pict>
      </w:r>
    </w:p>
    <w:p w:rsidR="00916986" w:rsidRPr="005676E6" w:rsidRDefault="00916986">
      <w:pPr>
        <w:rPr>
          <w:b/>
          <w:bCs/>
        </w:rPr>
      </w:pPr>
    </w:p>
    <w:p w:rsidR="00916986" w:rsidRPr="005676E6" w:rsidRDefault="00916986">
      <w:pPr>
        <w:rPr>
          <w:b/>
          <w:bCs/>
        </w:rPr>
      </w:pPr>
    </w:p>
    <w:p w:rsidR="00916986" w:rsidRPr="005676E6" w:rsidRDefault="00916986">
      <w:pPr>
        <w:rPr>
          <w:b/>
          <w:bCs/>
        </w:rPr>
      </w:pPr>
    </w:p>
    <w:p w:rsidR="00916986" w:rsidRPr="005676E6" w:rsidRDefault="00916986">
      <w:pPr>
        <w:rPr>
          <w:b/>
          <w:bCs/>
        </w:rPr>
      </w:pPr>
    </w:p>
    <w:p w:rsidR="00916986" w:rsidRPr="005676E6" w:rsidRDefault="00916986">
      <w:pPr>
        <w:pStyle w:val="Heading5"/>
      </w:pPr>
    </w:p>
    <w:p w:rsidR="0003297D" w:rsidRPr="005676E6" w:rsidRDefault="0003297D" w:rsidP="0003297D"/>
    <w:p w:rsidR="0003297D" w:rsidRPr="005676E6" w:rsidRDefault="0003297D" w:rsidP="0003297D"/>
    <w:p w:rsidR="0003297D" w:rsidRPr="005676E6" w:rsidRDefault="0003297D" w:rsidP="0003297D"/>
    <w:p w:rsidR="0003297D" w:rsidRPr="005676E6" w:rsidRDefault="0003297D" w:rsidP="0003297D"/>
    <w:p w:rsidR="0003297D" w:rsidRPr="005676E6" w:rsidRDefault="0003297D" w:rsidP="0003297D"/>
    <w:p w:rsidR="0003297D" w:rsidRPr="005676E6" w:rsidRDefault="0003297D" w:rsidP="0003297D"/>
    <w:p w:rsidR="0003297D" w:rsidRPr="005676E6" w:rsidRDefault="0003297D" w:rsidP="0003297D"/>
    <w:p w:rsidR="0003297D" w:rsidRPr="005676E6" w:rsidRDefault="0003297D" w:rsidP="0003297D"/>
    <w:p w:rsidR="0003297D" w:rsidRPr="005676E6" w:rsidRDefault="0003297D" w:rsidP="0003297D"/>
    <w:p w:rsidR="0003297D" w:rsidRPr="005676E6" w:rsidRDefault="00B276C6" w:rsidP="0003297D">
      <w:r>
        <w:br w:type="page"/>
      </w:r>
    </w:p>
    <w:p w:rsidR="00916986" w:rsidRPr="005676E6" w:rsidRDefault="00916986" w:rsidP="006B0B4B">
      <w:pPr>
        <w:pStyle w:val="Heading8"/>
        <w:pBdr>
          <w:top w:val="single" w:sz="2" w:space="1" w:color="auto"/>
          <w:left w:val="single" w:sz="2" w:space="4" w:color="auto"/>
          <w:bottom w:val="single" w:sz="2" w:space="1" w:color="auto"/>
          <w:right w:val="single" w:sz="2" w:space="4" w:color="auto"/>
        </w:pBdr>
        <w:rPr>
          <w:sz w:val="28"/>
          <w:szCs w:val="28"/>
        </w:rPr>
      </w:pPr>
      <w:r w:rsidRPr="005676E6">
        <w:rPr>
          <w:sz w:val="28"/>
          <w:szCs w:val="28"/>
        </w:rPr>
        <w:t>ANNEX N</w:t>
      </w:r>
    </w:p>
    <w:p w:rsidR="00916986" w:rsidRPr="005676E6" w:rsidRDefault="00916986" w:rsidP="006B0B4B">
      <w:pPr>
        <w:pBdr>
          <w:top w:val="single" w:sz="2" w:space="1" w:color="auto"/>
          <w:left w:val="single" w:sz="2" w:space="4" w:color="auto"/>
          <w:bottom w:val="single" w:sz="2" w:space="1" w:color="auto"/>
          <w:right w:val="single" w:sz="2" w:space="4" w:color="auto"/>
        </w:pBdr>
      </w:pPr>
    </w:p>
    <w:p w:rsidR="00916986" w:rsidRPr="005676E6" w:rsidRDefault="00916986" w:rsidP="006B0B4B">
      <w:pPr>
        <w:pStyle w:val="Heading8"/>
        <w:pBdr>
          <w:top w:val="single" w:sz="2" w:space="1" w:color="auto"/>
          <w:left w:val="single" w:sz="2" w:space="4" w:color="auto"/>
          <w:bottom w:val="single" w:sz="2" w:space="1" w:color="auto"/>
          <w:right w:val="single" w:sz="2" w:space="4" w:color="auto"/>
        </w:pBdr>
        <w:rPr>
          <w:sz w:val="28"/>
          <w:szCs w:val="28"/>
        </w:rPr>
      </w:pPr>
      <w:r w:rsidRPr="005676E6">
        <w:rPr>
          <w:sz w:val="28"/>
          <w:szCs w:val="28"/>
        </w:rPr>
        <w:t>DIRECTION AND CONTROL</w:t>
      </w:r>
    </w:p>
    <w:p w:rsidR="00916986" w:rsidRPr="005676E6" w:rsidRDefault="00916986"/>
    <w:p w:rsidR="00916986" w:rsidRPr="005676E6" w:rsidRDefault="00916986"/>
    <w:p w:rsidR="00916986" w:rsidRPr="005676E6" w:rsidRDefault="00916986" w:rsidP="00B57AD0">
      <w:pPr>
        <w:pBdr>
          <w:top w:val="single" w:sz="4" w:space="1" w:color="auto"/>
          <w:left w:val="single" w:sz="4" w:space="4" w:color="auto"/>
          <w:bottom w:val="single" w:sz="4" w:space="1" w:color="auto"/>
          <w:right w:val="single" w:sz="4" w:space="4" w:color="auto"/>
        </w:pBdr>
      </w:pPr>
      <w:r w:rsidRPr="005676E6">
        <w:rPr>
          <w:b/>
          <w:bCs/>
        </w:rPr>
        <w:t>I.</w:t>
      </w:r>
      <w:r w:rsidRPr="005676E6">
        <w:rPr>
          <w:b/>
          <w:bCs/>
        </w:rPr>
        <w:tab/>
        <w:t>AUTHORITY</w:t>
      </w:r>
    </w:p>
    <w:p w:rsidR="00916986" w:rsidRPr="005676E6" w:rsidRDefault="00916986">
      <w:pPr>
        <w:jc w:val="center"/>
      </w:pPr>
    </w:p>
    <w:p w:rsidR="00916986" w:rsidRPr="005676E6" w:rsidRDefault="00916986">
      <w:r w:rsidRPr="005676E6">
        <w:t xml:space="preserve">Refer to Section I of the </w:t>
      </w:r>
      <w:r w:rsidRPr="00501C0D">
        <w:rPr>
          <w:b/>
        </w:rPr>
        <w:t>Basic Plan</w:t>
      </w:r>
      <w:r w:rsidRPr="005676E6">
        <w:t xml:space="preserve"> for general authorities.</w:t>
      </w:r>
    </w:p>
    <w:p w:rsidR="00916986" w:rsidRPr="005676E6" w:rsidRDefault="00916986">
      <w:pPr>
        <w:rPr>
          <w:i/>
          <w:iCs/>
        </w:rPr>
      </w:pPr>
    </w:p>
    <w:p w:rsidR="00916986" w:rsidRPr="005676E6" w:rsidRDefault="00916986"/>
    <w:p w:rsidR="00916986" w:rsidRPr="005676E6" w:rsidRDefault="00916986" w:rsidP="00B57AD0">
      <w:pPr>
        <w:pStyle w:val="Heading8"/>
        <w:pBdr>
          <w:top w:val="single" w:sz="4" w:space="1" w:color="auto"/>
          <w:left w:val="single" w:sz="4" w:space="4" w:color="auto"/>
          <w:bottom w:val="single" w:sz="4" w:space="1" w:color="auto"/>
          <w:right w:val="single" w:sz="4" w:space="4" w:color="auto"/>
        </w:pBdr>
        <w:jc w:val="left"/>
      </w:pPr>
      <w:r w:rsidRPr="005676E6">
        <w:t>II.</w:t>
      </w:r>
      <w:r w:rsidRPr="005676E6">
        <w:tab/>
        <w:t>PURPOSE</w:t>
      </w:r>
    </w:p>
    <w:p w:rsidR="00916986" w:rsidRPr="005676E6" w:rsidRDefault="00916986"/>
    <w:p w:rsidR="00916986" w:rsidRPr="005676E6" w:rsidRDefault="00916986">
      <w:pPr>
        <w:jc w:val="both"/>
      </w:pPr>
      <w:r w:rsidRPr="005676E6">
        <w:t>The purpose of this annex is to define the organization, operational concepts, responsibilities, and procedures necessary to accomplish direction and control for this jurisdiction.  This annex describes our concept of operations and organization for direction and control of such operations and assigns responsibilities for tasks that must be carried out to perform the direction and control function.</w:t>
      </w:r>
    </w:p>
    <w:p w:rsidR="00916986" w:rsidRPr="005676E6" w:rsidRDefault="00916986"/>
    <w:p w:rsidR="00916986" w:rsidRPr="005676E6" w:rsidRDefault="00916986"/>
    <w:p w:rsidR="00916986" w:rsidRPr="005676E6" w:rsidRDefault="00916986" w:rsidP="00B57AD0">
      <w:pPr>
        <w:pStyle w:val="Heading9"/>
        <w:pBdr>
          <w:top w:val="single" w:sz="4" w:space="1" w:color="auto"/>
          <w:left w:val="single" w:sz="4" w:space="4" w:color="auto"/>
          <w:bottom w:val="single" w:sz="4" w:space="1" w:color="auto"/>
          <w:right w:val="single" w:sz="4" w:space="4" w:color="auto"/>
        </w:pBdr>
        <w:ind w:left="0"/>
      </w:pPr>
      <w:r w:rsidRPr="005676E6">
        <w:t>III.</w:t>
      </w:r>
      <w:r w:rsidRPr="005676E6">
        <w:tab/>
        <w:t>EXPLANATION OF TERMS</w:t>
      </w:r>
    </w:p>
    <w:p w:rsidR="00916986" w:rsidRPr="005676E6" w:rsidRDefault="00916986">
      <w:pPr>
        <w:ind w:left="540"/>
        <w:rPr>
          <w:b/>
          <w:bCs/>
        </w:rPr>
      </w:pPr>
    </w:p>
    <w:p w:rsidR="00916986" w:rsidRPr="005676E6" w:rsidRDefault="00916986">
      <w:pPr>
        <w:pStyle w:val="IndexHeading"/>
      </w:pPr>
      <w:r w:rsidRPr="005676E6">
        <w:t>DDC</w:t>
      </w:r>
      <w:r w:rsidRPr="005676E6">
        <w:tab/>
      </w:r>
      <w:r w:rsidRPr="005676E6">
        <w:tab/>
        <w:t>Disaster District Committee</w:t>
      </w:r>
    </w:p>
    <w:p w:rsidR="00916986" w:rsidRPr="005676E6" w:rsidRDefault="00916986">
      <w:r w:rsidRPr="005676E6">
        <w:t>DHS</w:t>
      </w:r>
      <w:r w:rsidRPr="005676E6">
        <w:tab/>
      </w:r>
      <w:r w:rsidRPr="005676E6">
        <w:tab/>
        <w:t>U.S. Department of Homeland Security</w:t>
      </w:r>
    </w:p>
    <w:p w:rsidR="00916986" w:rsidRPr="005676E6" w:rsidRDefault="00916986">
      <w:r w:rsidRPr="005676E6">
        <w:t>DPS</w:t>
      </w:r>
      <w:r w:rsidRPr="005676E6">
        <w:tab/>
      </w:r>
      <w:r w:rsidRPr="005676E6">
        <w:tab/>
        <w:t>Department of Public Safety</w:t>
      </w:r>
    </w:p>
    <w:p w:rsidR="00916986" w:rsidRPr="005676E6" w:rsidRDefault="00916986">
      <w:r w:rsidRPr="005676E6">
        <w:t>DSHS</w:t>
      </w:r>
      <w:r w:rsidRPr="005676E6">
        <w:tab/>
      </w:r>
      <w:r w:rsidRPr="005676E6">
        <w:tab/>
        <w:t>Department of State Health Services</w:t>
      </w:r>
    </w:p>
    <w:p w:rsidR="00916986" w:rsidRPr="005676E6" w:rsidRDefault="00916986">
      <w:pPr>
        <w:pStyle w:val="Footer"/>
        <w:tabs>
          <w:tab w:val="clear" w:pos="4320"/>
          <w:tab w:val="clear" w:pos="8640"/>
        </w:tabs>
        <w:rPr>
          <w:spacing w:val="0"/>
        </w:rPr>
      </w:pPr>
      <w:r w:rsidRPr="005676E6">
        <w:t>EMC</w:t>
      </w:r>
      <w:r w:rsidRPr="005676E6">
        <w:tab/>
      </w:r>
      <w:r w:rsidRPr="005676E6">
        <w:tab/>
        <w:t>Emergency Management Coordinator</w:t>
      </w:r>
    </w:p>
    <w:p w:rsidR="00916986" w:rsidRPr="005676E6" w:rsidRDefault="00916986">
      <w:pPr>
        <w:pStyle w:val="Footer"/>
        <w:tabs>
          <w:tab w:val="clear" w:pos="4320"/>
          <w:tab w:val="clear" w:pos="8640"/>
        </w:tabs>
        <w:rPr>
          <w:spacing w:val="0"/>
        </w:rPr>
      </w:pPr>
      <w:r w:rsidRPr="005676E6">
        <w:rPr>
          <w:spacing w:val="0"/>
        </w:rPr>
        <w:t>EOC</w:t>
      </w:r>
      <w:r w:rsidRPr="005676E6">
        <w:rPr>
          <w:spacing w:val="0"/>
        </w:rPr>
        <w:tab/>
      </w:r>
      <w:r w:rsidRPr="005676E6">
        <w:rPr>
          <w:spacing w:val="0"/>
        </w:rPr>
        <w:tab/>
        <w:t>Emergency Operations Center</w:t>
      </w:r>
    </w:p>
    <w:p w:rsidR="00916986" w:rsidRPr="005676E6" w:rsidRDefault="00916986">
      <w:r w:rsidRPr="005676E6">
        <w:t>FEMA</w:t>
      </w:r>
      <w:r w:rsidRPr="005676E6">
        <w:tab/>
      </w:r>
      <w:r w:rsidRPr="005676E6">
        <w:tab/>
        <w:t>Federal Emergency Management Agency</w:t>
      </w:r>
    </w:p>
    <w:p w:rsidR="00916986" w:rsidRPr="005676E6" w:rsidRDefault="006B0B4B">
      <w:r w:rsidRPr="005676E6">
        <w:t xml:space="preserve">TDEM </w:t>
      </w:r>
      <w:r w:rsidRPr="005676E6">
        <w:tab/>
      </w:r>
      <w:r w:rsidR="00916986" w:rsidRPr="005676E6">
        <w:tab/>
      </w:r>
      <w:r w:rsidRPr="005676E6">
        <w:t>Texas</w:t>
      </w:r>
      <w:r w:rsidR="00916986" w:rsidRPr="005676E6">
        <w:t xml:space="preserve"> Division of Emergency Management</w:t>
      </w:r>
    </w:p>
    <w:p w:rsidR="00916986" w:rsidRPr="005676E6" w:rsidRDefault="00916986">
      <w:r w:rsidRPr="005676E6">
        <w:t>IC</w:t>
      </w:r>
      <w:r w:rsidRPr="005676E6">
        <w:tab/>
      </w:r>
      <w:r w:rsidRPr="005676E6">
        <w:tab/>
        <w:t>Incident Commander</w:t>
      </w:r>
    </w:p>
    <w:p w:rsidR="00916986" w:rsidRPr="005676E6" w:rsidRDefault="00916986">
      <w:pPr>
        <w:pStyle w:val="IndexHeading"/>
      </w:pPr>
      <w:r w:rsidRPr="005676E6">
        <w:t>ICP</w:t>
      </w:r>
      <w:r w:rsidRPr="005676E6">
        <w:tab/>
      </w:r>
      <w:r w:rsidRPr="005676E6">
        <w:tab/>
        <w:t>Incident Command Post</w:t>
      </w:r>
    </w:p>
    <w:p w:rsidR="00916986" w:rsidRPr="005676E6" w:rsidRDefault="00916986">
      <w:pPr>
        <w:pStyle w:val="IndexHeading"/>
      </w:pPr>
      <w:r w:rsidRPr="005676E6">
        <w:t>ICS</w:t>
      </w:r>
      <w:r w:rsidRPr="005676E6">
        <w:tab/>
      </w:r>
      <w:r w:rsidRPr="005676E6">
        <w:tab/>
        <w:t>Incident Command System</w:t>
      </w:r>
    </w:p>
    <w:p w:rsidR="00916986" w:rsidRPr="005676E6" w:rsidRDefault="00916986">
      <w:r w:rsidRPr="005676E6">
        <w:t>NIMS</w:t>
      </w:r>
      <w:r w:rsidRPr="005676E6">
        <w:tab/>
      </w:r>
      <w:r w:rsidRPr="005676E6">
        <w:tab/>
        <w:t>National Incident Management System</w:t>
      </w:r>
    </w:p>
    <w:p w:rsidR="00916986" w:rsidRPr="005676E6" w:rsidRDefault="00916986">
      <w:r w:rsidRPr="005676E6">
        <w:t>NR</w:t>
      </w:r>
      <w:r w:rsidR="00225FDA" w:rsidRPr="005676E6">
        <w:t>F</w:t>
      </w:r>
      <w:r w:rsidRPr="005676E6">
        <w:tab/>
      </w:r>
      <w:r w:rsidRPr="005676E6">
        <w:tab/>
        <w:t xml:space="preserve">National Response </w:t>
      </w:r>
      <w:r w:rsidR="00225FDA" w:rsidRPr="005676E6">
        <w:t>Framework</w:t>
      </w:r>
    </w:p>
    <w:p w:rsidR="00916986" w:rsidRPr="005676E6" w:rsidRDefault="00916986">
      <w:r w:rsidRPr="005676E6">
        <w:t>SOP</w:t>
      </w:r>
      <w:r w:rsidRPr="005676E6">
        <w:tab/>
      </w:r>
      <w:r w:rsidRPr="005676E6">
        <w:tab/>
        <w:t>Standard Operating Procedures</w:t>
      </w:r>
    </w:p>
    <w:p w:rsidR="00916986" w:rsidRPr="005676E6" w:rsidRDefault="00916986">
      <w:r w:rsidRPr="005676E6">
        <w:t>TLETS</w:t>
      </w:r>
      <w:r w:rsidRPr="005676E6">
        <w:tab/>
      </w:r>
      <w:r w:rsidRPr="005676E6">
        <w:tab/>
        <w:t>Texas Law Enforcement Telecommunications System</w:t>
      </w:r>
    </w:p>
    <w:p w:rsidR="00916986" w:rsidRPr="005676E6" w:rsidRDefault="00916986">
      <w:pPr>
        <w:pStyle w:val="IndexHeading"/>
      </w:pPr>
    </w:p>
    <w:p w:rsidR="00916986" w:rsidRPr="005676E6" w:rsidRDefault="00916986">
      <w:pPr>
        <w:pStyle w:val="Heading9"/>
        <w:ind w:left="0"/>
      </w:pPr>
    </w:p>
    <w:p w:rsidR="00916986" w:rsidRPr="005676E6" w:rsidRDefault="00916986" w:rsidP="00B57AD0">
      <w:pPr>
        <w:pStyle w:val="Heading7"/>
        <w:pBdr>
          <w:top w:val="single" w:sz="4" w:space="1" w:color="auto"/>
          <w:left w:val="single" w:sz="4" w:space="4" w:color="auto"/>
          <w:bottom w:val="single" w:sz="4" w:space="1" w:color="auto"/>
          <w:right w:val="single" w:sz="4" w:space="4" w:color="auto"/>
        </w:pBdr>
      </w:pPr>
      <w:r w:rsidRPr="005676E6">
        <w:t>IV.</w:t>
      </w:r>
      <w:r w:rsidRPr="005676E6">
        <w:tab/>
        <w:t>SITUATION &amp; ASSUMPTIONS</w:t>
      </w:r>
    </w:p>
    <w:p w:rsidR="00916986" w:rsidRPr="005676E6" w:rsidRDefault="00916986"/>
    <w:p w:rsidR="00916986" w:rsidRPr="005676E6" w:rsidRDefault="00916986" w:rsidP="00166EDD">
      <w:pPr>
        <w:pStyle w:val="Heading9"/>
        <w:numPr>
          <w:ilvl w:val="0"/>
          <w:numId w:val="2"/>
        </w:numPr>
      </w:pPr>
      <w:r w:rsidRPr="005676E6">
        <w:t>Situation</w:t>
      </w:r>
    </w:p>
    <w:p w:rsidR="00916986" w:rsidRPr="005676E6" w:rsidRDefault="00916986">
      <w:pPr>
        <w:rPr>
          <w:b/>
          <w:bCs/>
        </w:rPr>
      </w:pPr>
    </w:p>
    <w:p w:rsidR="00916986" w:rsidRPr="005676E6" w:rsidRDefault="00916986" w:rsidP="00166EDD">
      <w:pPr>
        <w:pStyle w:val="BodyTextIndent3"/>
        <w:numPr>
          <w:ilvl w:val="1"/>
          <w:numId w:val="2"/>
        </w:numPr>
        <w:jc w:val="both"/>
      </w:pPr>
      <w:r w:rsidRPr="005676E6">
        <w:t xml:space="preserve">Our community is vulnerable to many hazards, which threaten public health and safety and public or private property.  See the general situation statement and hazard summary in Section IV.A of the </w:t>
      </w:r>
      <w:r w:rsidRPr="00A475AC">
        <w:rPr>
          <w:b/>
        </w:rPr>
        <w:t>Basic Plan</w:t>
      </w:r>
      <w:r w:rsidRPr="005676E6">
        <w:t>.</w:t>
      </w:r>
    </w:p>
    <w:p w:rsidR="00916986" w:rsidRPr="005676E6" w:rsidRDefault="00916986">
      <w:pPr>
        <w:pStyle w:val="BodyTextIndent3"/>
        <w:ind w:left="0"/>
      </w:pPr>
    </w:p>
    <w:p w:rsidR="00916986" w:rsidRPr="005676E6" w:rsidRDefault="00916986" w:rsidP="00166EDD">
      <w:pPr>
        <w:pStyle w:val="BodyTextIndent3"/>
        <w:numPr>
          <w:ilvl w:val="1"/>
          <w:numId w:val="2"/>
        </w:numPr>
        <w:jc w:val="both"/>
      </w:pPr>
      <w:r w:rsidRPr="005676E6">
        <w:t xml:space="preserve">Our direction and control organization must be able to activate quickly at any time day or night, operate around the clock, and deal effectively with emergency situations that may </w:t>
      </w:r>
      <w:r w:rsidRPr="005676E6">
        <w:lastRenderedPageBreak/>
        <w:t>begin with a single response discipline and could expand to multidiscipline requiring effective cross-jurisdictional coordination.   These emergency situations include:</w:t>
      </w:r>
    </w:p>
    <w:p w:rsidR="00916986" w:rsidRPr="005676E6" w:rsidRDefault="00916986">
      <w:pPr>
        <w:jc w:val="both"/>
        <w:rPr>
          <w:smallCaps/>
        </w:rPr>
      </w:pPr>
    </w:p>
    <w:p w:rsidR="00916986" w:rsidRPr="005676E6" w:rsidRDefault="00916986" w:rsidP="00166EDD">
      <w:pPr>
        <w:numPr>
          <w:ilvl w:val="2"/>
          <w:numId w:val="1"/>
        </w:numPr>
        <w:jc w:val="both"/>
        <w:rPr>
          <w:smallCaps/>
        </w:rPr>
      </w:pPr>
      <w:r w:rsidRPr="005676E6">
        <w:rPr>
          <w:u w:val="single"/>
        </w:rPr>
        <w:t>Incident</w:t>
      </w:r>
      <w:r w:rsidRPr="005676E6">
        <w:t xml:space="preserve">.  An incident is a situation that is limited in scope and potential effects.  Characteristics of an incident include: </w:t>
      </w:r>
    </w:p>
    <w:p w:rsidR="00916986" w:rsidRPr="005676E6" w:rsidRDefault="00916986">
      <w:pPr>
        <w:ind w:left="720"/>
        <w:jc w:val="both"/>
      </w:pPr>
    </w:p>
    <w:p w:rsidR="00916986" w:rsidRPr="005676E6" w:rsidRDefault="00916986" w:rsidP="00166EDD">
      <w:pPr>
        <w:pStyle w:val="BodyText2"/>
        <w:numPr>
          <w:ilvl w:val="3"/>
          <w:numId w:val="2"/>
        </w:numPr>
        <w:rPr>
          <w:spacing w:val="-3"/>
        </w:rPr>
      </w:pPr>
      <w:r w:rsidRPr="005676E6">
        <w:rPr>
          <w:spacing w:val="-3"/>
        </w:rPr>
        <w:t>Involves a limited area and/or limited population.</w:t>
      </w:r>
    </w:p>
    <w:p w:rsidR="00916986" w:rsidRPr="005676E6" w:rsidRDefault="00916986" w:rsidP="00166EDD">
      <w:pPr>
        <w:pStyle w:val="BodyText2"/>
        <w:numPr>
          <w:ilvl w:val="3"/>
          <w:numId w:val="2"/>
        </w:numPr>
        <w:rPr>
          <w:spacing w:val="-3"/>
        </w:rPr>
      </w:pPr>
      <w:r w:rsidRPr="005676E6">
        <w:rPr>
          <w:spacing w:val="-3"/>
        </w:rPr>
        <w:t>Evacuation or in-place sheltering is typically limited to the immediate area of the incident.</w:t>
      </w:r>
    </w:p>
    <w:p w:rsidR="00916986" w:rsidRPr="005676E6" w:rsidRDefault="00916986" w:rsidP="00166EDD">
      <w:pPr>
        <w:pStyle w:val="BodyText2"/>
        <w:numPr>
          <w:ilvl w:val="3"/>
          <w:numId w:val="2"/>
        </w:numPr>
        <w:rPr>
          <w:spacing w:val="-3"/>
        </w:rPr>
      </w:pPr>
      <w:r w:rsidRPr="005676E6">
        <w:rPr>
          <w:spacing w:val="-3"/>
        </w:rPr>
        <w:t>Warning and public instructions are provided in the immediate area of the incident, not community-wide.</w:t>
      </w:r>
    </w:p>
    <w:p w:rsidR="00916986" w:rsidRPr="005676E6" w:rsidRDefault="00916986" w:rsidP="00166EDD">
      <w:pPr>
        <w:pStyle w:val="BodyText2"/>
        <w:numPr>
          <w:ilvl w:val="3"/>
          <w:numId w:val="2"/>
        </w:numPr>
        <w:rPr>
          <w:spacing w:val="-3"/>
        </w:rPr>
      </w:pPr>
      <w:r w:rsidRPr="005676E6">
        <w:rPr>
          <w:spacing w:val="-3"/>
        </w:rPr>
        <w:t xml:space="preserve">Typically resolved by one or two local response agencies or departments acting under an incident commander. </w:t>
      </w:r>
    </w:p>
    <w:p w:rsidR="00916986" w:rsidRPr="005676E6" w:rsidRDefault="00916986" w:rsidP="00166EDD">
      <w:pPr>
        <w:pStyle w:val="BodyText2"/>
        <w:numPr>
          <w:ilvl w:val="3"/>
          <w:numId w:val="2"/>
        </w:numPr>
        <w:rPr>
          <w:spacing w:val="-3"/>
        </w:rPr>
      </w:pPr>
      <w:r w:rsidRPr="005676E6">
        <w:rPr>
          <w:spacing w:val="-3"/>
        </w:rPr>
        <w:t>Requests for resource support are normally handled through agency and/or departmental channels.</w:t>
      </w:r>
    </w:p>
    <w:p w:rsidR="00916986" w:rsidRPr="005676E6" w:rsidRDefault="00916986" w:rsidP="00166EDD">
      <w:pPr>
        <w:pStyle w:val="BodyText2"/>
        <w:numPr>
          <w:ilvl w:val="3"/>
          <w:numId w:val="2"/>
        </w:numPr>
        <w:rPr>
          <w:spacing w:val="-3"/>
        </w:rPr>
      </w:pPr>
      <w:r w:rsidRPr="005676E6">
        <w:rPr>
          <w:spacing w:val="-3"/>
        </w:rPr>
        <w:t>May require limited external assistance from other local response agencies or contractors.</w:t>
      </w:r>
    </w:p>
    <w:p w:rsidR="00916986" w:rsidRPr="005676E6" w:rsidRDefault="00916986" w:rsidP="00166EDD">
      <w:pPr>
        <w:pStyle w:val="BodyText2"/>
        <w:numPr>
          <w:ilvl w:val="3"/>
          <w:numId w:val="2"/>
        </w:numPr>
        <w:rPr>
          <w:spacing w:val="-3"/>
        </w:rPr>
      </w:pPr>
      <w:proofErr w:type="gramStart"/>
      <w:r w:rsidRPr="005676E6">
        <w:rPr>
          <w:spacing w:val="-3"/>
        </w:rPr>
        <w:t>For the purpose of</w:t>
      </w:r>
      <w:proofErr w:type="gramEnd"/>
      <w:r w:rsidRPr="005676E6">
        <w:rPr>
          <w:spacing w:val="-3"/>
        </w:rPr>
        <w:t xml:space="preserve"> the NR</w:t>
      </w:r>
      <w:r w:rsidR="00225FDA" w:rsidRPr="005676E6">
        <w:rPr>
          <w:spacing w:val="-3"/>
        </w:rPr>
        <w:t>F</w:t>
      </w:r>
      <w:r w:rsidRPr="005676E6">
        <w:rPr>
          <w:spacing w:val="-3"/>
        </w:rPr>
        <w:t>, incidents include the full range of occurrences that require an emergency response to protect life or property.</w:t>
      </w:r>
    </w:p>
    <w:p w:rsidR="00916986" w:rsidRPr="005676E6" w:rsidRDefault="00916986">
      <w:pPr>
        <w:pStyle w:val="BodyText2"/>
        <w:ind w:hanging="270"/>
        <w:rPr>
          <w:spacing w:val="-3"/>
        </w:rPr>
      </w:pPr>
    </w:p>
    <w:p w:rsidR="00916986" w:rsidRPr="005676E6" w:rsidRDefault="00916986" w:rsidP="00166EDD">
      <w:pPr>
        <w:pStyle w:val="BodyText2"/>
        <w:numPr>
          <w:ilvl w:val="2"/>
          <w:numId w:val="2"/>
        </w:numPr>
        <w:rPr>
          <w:spacing w:val="-3"/>
        </w:rPr>
      </w:pPr>
      <w:r w:rsidRPr="005676E6">
        <w:rPr>
          <w:spacing w:val="-3"/>
          <w:u w:val="single"/>
        </w:rPr>
        <w:t>Emergency</w:t>
      </w:r>
      <w:r w:rsidRPr="005676E6">
        <w:rPr>
          <w:spacing w:val="-3"/>
        </w:rPr>
        <w:t>.  An emergency is a situation larger in scope and more severe in terms of actual or potential effects than an incident.  Characteristics include:</w:t>
      </w:r>
    </w:p>
    <w:p w:rsidR="00916986" w:rsidRPr="005676E6" w:rsidRDefault="00916986">
      <w:pPr>
        <w:pStyle w:val="BodyText2"/>
        <w:ind w:left="720" w:hanging="270"/>
        <w:rPr>
          <w:spacing w:val="-3"/>
        </w:rPr>
      </w:pPr>
    </w:p>
    <w:p w:rsidR="00916986" w:rsidRPr="005676E6" w:rsidRDefault="00916986" w:rsidP="00166EDD">
      <w:pPr>
        <w:numPr>
          <w:ilvl w:val="3"/>
          <w:numId w:val="2"/>
        </w:numPr>
        <w:jc w:val="both"/>
      </w:pPr>
      <w:r w:rsidRPr="005676E6">
        <w:t>Involves a large area, significant population, or important facilities.</w:t>
      </w:r>
    </w:p>
    <w:p w:rsidR="00916986" w:rsidRPr="005676E6" w:rsidRDefault="00916986" w:rsidP="00166EDD">
      <w:pPr>
        <w:numPr>
          <w:ilvl w:val="3"/>
          <w:numId w:val="2"/>
        </w:numPr>
        <w:jc w:val="both"/>
      </w:pPr>
      <w:r w:rsidRPr="005676E6">
        <w:t>May require implementation of large-scale evacuation or in-place sheltering and implementation of temporary shelter and mass care operations.</w:t>
      </w:r>
    </w:p>
    <w:p w:rsidR="00916986" w:rsidRPr="005676E6" w:rsidRDefault="00916986" w:rsidP="00166EDD">
      <w:pPr>
        <w:numPr>
          <w:ilvl w:val="3"/>
          <w:numId w:val="2"/>
        </w:numPr>
        <w:jc w:val="both"/>
      </w:pPr>
      <w:r w:rsidRPr="005676E6">
        <w:t>May require community-wide warning and public instructions.</w:t>
      </w:r>
    </w:p>
    <w:p w:rsidR="00916986" w:rsidRPr="005676E6" w:rsidRDefault="00916986" w:rsidP="00166EDD">
      <w:pPr>
        <w:numPr>
          <w:ilvl w:val="3"/>
          <w:numId w:val="2"/>
        </w:numPr>
        <w:jc w:val="both"/>
      </w:pPr>
      <w:r w:rsidRPr="005676E6">
        <w:t>Requires a sizable multi-agency response operating under an Incident Commander.  The EOC may be activated.</w:t>
      </w:r>
    </w:p>
    <w:p w:rsidR="00916986" w:rsidRPr="005676E6" w:rsidRDefault="00916986" w:rsidP="00166EDD">
      <w:pPr>
        <w:numPr>
          <w:ilvl w:val="3"/>
          <w:numId w:val="2"/>
        </w:numPr>
        <w:jc w:val="both"/>
      </w:pPr>
      <w:r w:rsidRPr="005676E6">
        <w:t>May require some external assistance from other local response agencies, contractors, and limited assistance from state or federal agencies.</w:t>
      </w:r>
    </w:p>
    <w:p w:rsidR="00916986" w:rsidRPr="005676E6" w:rsidRDefault="00916986" w:rsidP="00166EDD">
      <w:pPr>
        <w:numPr>
          <w:ilvl w:val="3"/>
          <w:numId w:val="2"/>
        </w:numPr>
        <w:jc w:val="both"/>
      </w:pPr>
      <w:r w:rsidRPr="005676E6">
        <w:t>For the purposes of the NR</w:t>
      </w:r>
      <w:r w:rsidR="00225FDA" w:rsidRPr="005676E6">
        <w:t>F</w:t>
      </w:r>
      <w:r w:rsidRPr="005676E6">
        <w:t>, an emergency (as defined by the Stafford Act) is “any occasion or instance for which, in the determination of the President, Federal assistance is needed to supplement State and local efforts and capabilities to save lives and to protect property and public health and safety, or to lessen or avert the threat of catastrophe in any part of the United States.”</w:t>
      </w:r>
    </w:p>
    <w:p w:rsidR="00916986" w:rsidRPr="005676E6" w:rsidRDefault="00916986">
      <w:pPr>
        <w:ind w:left="2160" w:hanging="720"/>
        <w:jc w:val="both"/>
      </w:pPr>
    </w:p>
    <w:p w:rsidR="00916986" w:rsidRPr="005676E6" w:rsidRDefault="00916986" w:rsidP="00166EDD">
      <w:pPr>
        <w:numPr>
          <w:ilvl w:val="2"/>
          <w:numId w:val="2"/>
        </w:numPr>
        <w:jc w:val="both"/>
      </w:pPr>
      <w:r w:rsidRPr="005676E6">
        <w:rPr>
          <w:u w:val="single"/>
        </w:rPr>
        <w:t>Disaster</w:t>
      </w:r>
      <w:r w:rsidRPr="005676E6">
        <w:t>.  A disaster involves the occurrence or threat of significant casualties and/or widespread property damage that is beyond the capability of the local government to handle with its organic resources.   Characteristics include:</w:t>
      </w:r>
    </w:p>
    <w:p w:rsidR="00916986" w:rsidRPr="005676E6" w:rsidRDefault="00916986">
      <w:pPr>
        <w:jc w:val="both"/>
      </w:pPr>
    </w:p>
    <w:p w:rsidR="00916986" w:rsidRPr="005676E6" w:rsidRDefault="00916986" w:rsidP="00166EDD">
      <w:pPr>
        <w:numPr>
          <w:ilvl w:val="3"/>
          <w:numId w:val="2"/>
        </w:numPr>
        <w:jc w:val="both"/>
      </w:pPr>
      <w:r w:rsidRPr="005676E6">
        <w:t>Involves a large area, a sizable population, and/or important facilities.</w:t>
      </w:r>
    </w:p>
    <w:p w:rsidR="00916986" w:rsidRPr="005676E6" w:rsidRDefault="00916986" w:rsidP="00166EDD">
      <w:pPr>
        <w:numPr>
          <w:ilvl w:val="3"/>
          <w:numId w:val="2"/>
        </w:numPr>
        <w:jc w:val="both"/>
      </w:pPr>
      <w:r w:rsidRPr="005676E6">
        <w:t>May require implementation of large-scale evacuation or in-place sheltering and implementation of temporary shelter and mass care operations.</w:t>
      </w:r>
    </w:p>
    <w:p w:rsidR="00916986" w:rsidRPr="005676E6" w:rsidRDefault="00916986" w:rsidP="00166EDD">
      <w:pPr>
        <w:numPr>
          <w:ilvl w:val="3"/>
          <w:numId w:val="2"/>
        </w:numPr>
        <w:jc w:val="both"/>
      </w:pPr>
      <w:r w:rsidRPr="005676E6">
        <w:t>Requires community-wide warning and public instructions.</w:t>
      </w:r>
    </w:p>
    <w:p w:rsidR="00916986" w:rsidRPr="005676E6" w:rsidRDefault="00916986" w:rsidP="00166EDD">
      <w:pPr>
        <w:numPr>
          <w:ilvl w:val="3"/>
          <w:numId w:val="2"/>
        </w:numPr>
        <w:jc w:val="both"/>
      </w:pPr>
      <w:r w:rsidRPr="005676E6">
        <w:t>Requires a response by most or all local response agencies.  The EOC and one or more incident command posts (ICP) may be activated.</w:t>
      </w:r>
    </w:p>
    <w:p w:rsidR="00916986" w:rsidRPr="005676E6" w:rsidRDefault="00916986" w:rsidP="00166EDD">
      <w:pPr>
        <w:numPr>
          <w:ilvl w:val="3"/>
          <w:numId w:val="2"/>
        </w:numPr>
        <w:jc w:val="both"/>
      </w:pPr>
      <w:r w:rsidRPr="005676E6">
        <w:t>Requires significant external assistance from other local response agencies, contractors, and extensive state or federal assistance.</w:t>
      </w:r>
    </w:p>
    <w:p w:rsidR="00916986" w:rsidRPr="005676E6" w:rsidRDefault="00916986" w:rsidP="00166EDD">
      <w:pPr>
        <w:numPr>
          <w:ilvl w:val="3"/>
          <w:numId w:val="2"/>
        </w:numPr>
        <w:jc w:val="both"/>
      </w:pPr>
      <w:r w:rsidRPr="005676E6">
        <w:t xml:space="preserve">For the purposes of the </w:t>
      </w:r>
      <w:r w:rsidR="00225FDA" w:rsidRPr="005676E6">
        <w:t>NRF</w:t>
      </w:r>
      <w:r w:rsidRPr="005676E6">
        <w:t xml:space="preserve"> a </w:t>
      </w:r>
      <w:r w:rsidRPr="005676E6">
        <w:rPr>
          <w:i/>
          <w:iCs/>
        </w:rPr>
        <w:t>major disaster</w:t>
      </w:r>
      <w:r w:rsidRPr="005676E6">
        <w:t xml:space="preserve"> (as defined by the Stafford Act) is any catastrophe, regardless of the cause, which in the determination of the </w:t>
      </w:r>
      <w:r w:rsidRPr="005676E6">
        <w:lastRenderedPageBreak/>
        <w:t>President causes damage of sufficient severity and magnitude to warrant major disaster federal assistance.</w:t>
      </w:r>
    </w:p>
    <w:p w:rsidR="00916986" w:rsidRPr="005676E6" w:rsidRDefault="00916986">
      <w:pPr>
        <w:jc w:val="both"/>
      </w:pPr>
    </w:p>
    <w:p w:rsidR="00916986" w:rsidRPr="005676E6" w:rsidRDefault="00916986" w:rsidP="00166EDD">
      <w:pPr>
        <w:numPr>
          <w:ilvl w:val="2"/>
          <w:numId w:val="2"/>
        </w:numPr>
        <w:jc w:val="both"/>
      </w:pPr>
      <w:r w:rsidRPr="005676E6">
        <w:rPr>
          <w:u w:val="single"/>
        </w:rPr>
        <w:t>Catastrophic Incident.</w:t>
      </w:r>
      <w:r w:rsidRPr="005676E6">
        <w:t xml:space="preserve">  For the purposes of the NR</w:t>
      </w:r>
      <w:r w:rsidR="00225FDA" w:rsidRPr="005676E6">
        <w:t>F</w:t>
      </w:r>
      <w:r w:rsidRPr="005676E6">
        <w:t xml:space="preserve">, this term is used to describe any natural or manmade occurrence that results in extraordinary levels of mass casualties, property damage, or disruptions that severely affect the population, infrastructure, environment, economy, national morale, and/or government functions.  An occurrence of this magnitude would result in sustained national impacts over prolonged periods of time, and would immediately overwhelm local and state capabilities.  </w:t>
      </w:r>
    </w:p>
    <w:p w:rsidR="00916986" w:rsidRPr="005676E6" w:rsidRDefault="00916986">
      <w:pPr>
        <w:jc w:val="both"/>
      </w:pPr>
    </w:p>
    <w:p w:rsidR="00916986" w:rsidRPr="005676E6" w:rsidRDefault="00916986" w:rsidP="00166EDD">
      <w:pPr>
        <w:numPr>
          <w:ilvl w:val="0"/>
          <w:numId w:val="2"/>
        </w:numPr>
        <w:jc w:val="both"/>
        <w:rPr>
          <w:b/>
          <w:bCs/>
        </w:rPr>
      </w:pPr>
      <w:r w:rsidRPr="005676E6">
        <w:rPr>
          <w:b/>
          <w:bCs/>
        </w:rPr>
        <w:t>Assumptions</w:t>
      </w:r>
    </w:p>
    <w:p w:rsidR="00916986" w:rsidRPr="005676E6" w:rsidRDefault="00916986">
      <w:pPr>
        <w:ind w:left="1170" w:hanging="270"/>
      </w:pPr>
    </w:p>
    <w:p w:rsidR="00916986" w:rsidRPr="005676E6" w:rsidRDefault="00916986" w:rsidP="00166EDD">
      <w:pPr>
        <w:numPr>
          <w:ilvl w:val="1"/>
          <w:numId w:val="2"/>
        </w:numPr>
        <w:jc w:val="both"/>
      </w:pPr>
      <w:r w:rsidRPr="005676E6">
        <w:t xml:space="preserve">Many emergency situations occur with little or no warning.  If warning is available, alerting the public, recommending suitable protective actions, taking preventative measures, and increasing the readiness of and deploying emergency response forces may lessen the impact of some emergency situations. </w:t>
      </w:r>
    </w:p>
    <w:p w:rsidR="00916986" w:rsidRPr="005676E6" w:rsidRDefault="00916986">
      <w:pPr>
        <w:ind w:left="432"/>
      </w:pPr>
    </w:p>
    <w:p w:rsidR="00916986" w:rsidRPr="005676E6" w:rsidRDefault="00916986" w:rsidP="00166EDD">
      <w:pPr>
        <w:numPr>
          <w:ilvl w:val="1"/>
          <w:numId w:val="2"/>
        </w:numPr>
        <w:jc w:val="both"/>
      </w:pPr>
      <w:r w:rsidRPr="005676E6">
        <w:t xml:space="preserve">We will use our own resources to respond to emergency situations and, if needed, request external assistance from other jurisdictions pursuant to mutual aid agreements or from the State.  Since it takes time to summon external assistance, it is essential for us to be prepared to carry out the initial emergency response on an independent basis. </w:t>
      </w:r>
    </w:p>
    <w:p w:rsidR="00916986" w:rsidRPr="005676E6" w:rsidRDefault="00916986">
      <w:pPr>
        <w:jc w:val="both"/>
      </w:pPr>
    </w:p>
    <w:p w:rsidR="00916986" w:rsidRPr="005676E6" w:rsidRDefault="00916986" w:rsidP="00166EDD">
      <w:pPr>
        <w:numPr>
          <w:ilvl w:val="1"/>
          <w:numId w:val="2"/>
        </w:numPr>
        <w:jc w:val="both"/>
      </w:pPr>
      <w:r w:rsidRPr="005676E6">
        <w:t>Emergency operations will be directed by local officials, except where state or federal law provides that a state or federal agency must or may take charge or where local responders lack the necessary expertise and equipment to cope with the incident and agree to permit those with the expertise and resources to take charge.</w:t>
      </w:r>
    </w:p>
    <w:p w:rsidR="00916986" w:rsidRPr="005676E6" w:rsidRDefault="00916986">
      <w:pPr>
        <w:jc w:val="both"/>
      </w:pPr>
    </w:p>
    <w:p w:rsidR="00916986" w:rsidRPr="005676E6" w:rsidRDefault="00916986" w:rsidP="00166EDD">
      <w:pPr>
        <w:numPr>
          <w:ilvl w:val="1"/>
          <w:numId w:val="2"/>
        </w:numPr>
        <w:jc w:val="both"/>
      </w:pPr>
      <w:r w:rsidRPr="005676E6">
        <w:t>Effective direction and control requires suitable facilities, equipment, procedures, and trained personnel.  Direction and control function facilities will be activated and staffed on a graduated basis as needed to respond to the needs of specific situations.</w:t>
      </w:r>
    </w:p>
    <w:p w:rsidR="00916986" w:rsidRPr="005676E6" w:rsidRDefault="00916986">
      <w:pPr>
        <w:jc w:val="both"/>
      </w:pPr>
    </w:p>
    <w:p w:rsidR="00916986" w:rsidRPr="005676E6" w:rsidRDefault="00A475AC">
      <w:pPr>
        <w:ind w:left="720" w:hanging="360"/>
        <w:jc w:val="both"/>
      </w:pPr>
      <w:r>
        <w:t>5.   Our jurisdictions</w:t>
      </w:r>
      <w:r w:rsidR="00916986" w:rsidRPr="005676E6">
        <w:t xml:space="preserve"> ha</w:t>
      </w:r>
      <w:r>
        <w:t>ve</w:t>
      </w:r>
      <w:r w:rsidR="00916986" w:rsidRPr="005676E6">
        <w:t xml:space="preserve"> adopted the National Incident Management System (NIMS) and we have implemented </w:t>
      </w:r>
      <w:proofErr w:type="gramStart"/>
      <w:r w:rsidR="00916986" w:rsidRPr="005676E6">
        <w:t>all of</w:t>
      </w:r>
      <w:proofErr w:type="gramEnd"/>
      <w:r w:rsidR="00916986" w:rsidRPr="005676E6">
        <w:t xml:space="preserve"> the NIMS procedures and protocols, which will allow us to effectively work with our mutual aid partners, and state and federal agencies during any type </w:t>
      </w:r>
      <w:r>
        <w:t>o</w:t>
      </w:r>
      <w:r w:rsidR="00916986" w:rsidRPr="005676E6">
        <w:t xml:space="preserve">f incident response.  </w:t>
      </w:r>
    </w:p>
    <w:p w:rsidR="00916986" w:rsidRPr="005676E6" w:rsidRDefault="00916986"/>
    <w:p w:rsidR="00916986" w:rsidRPr="005676E6" w:rsidRDefault="00916986"/>
    <w:p w:rsidR="00916986" w:rsidRPr="005676E6" w:rsidRDefault="00916986" w:rsidP="00B57AD0">
      <w:pPr>
        <w:pStyle w:val="Heading8"/>
        <w:pBdr>
          <w:top w:val="single" w:sz="4" w:space="1" w:color="auto"/>
          <w:left w:val="single" w:sz="4" w:space="4" w:color="auto"/>
          <w:bottom w:val="single" w:sz="4" w:space="1" w:color="auto"/>
          <w:right w:val="single" w:sz="4" w:space="4" w:color="auto"/>
        </w:pBdr>
        <w:jc w:val="left"/>
      </w:pPr>
      <w:r w:rsidRPr="005676E6">
        <w:t>V.</w:t>
      </w:r>
      <w:r w:rsidRPr="005676E6">
        <w:tab/>
        <w:t>CONCEPT OF OPERATIONS</w:t>
      </w:r>
    </w:p>
    <w:p w:rsidR="00916986" w:rsidRPr="005676E6" w:rsidRDefault="00916986">
      <w:pPr>
        <w:pStyle w:val="IndexHeading"/>
      </w:pPr>
    </w:p>
    <w:p w:rsidR="00916986" w:rsidRPr="005676E6" w:rsidRDefault="00916986" w:rsidP="00166EDD">
      <w:pPr>
        <w:pStyle w:val="Heading9"/>
        <w:numPr>
          <w:ilvl w:val="0"/>
          <w:numId w:val="3"/>
        </w:numPr>
      </w:pPr>
      <w:r w:rsidRPr="005676E6">
        <w:t>General</w:t>
      </w:r>
    </w:p>
    <w:p w:rsidR="00916986" w:rsidRPr="005676E6" w:rsidRDefault="00916986">
      <w:pPr>
        <w:ind w:left="720"/>
      </w:pPr>
    </w:p>
    <w:p w:rsidR="00916986" w:rsidRPr="005676E6" w:rsidRDefault="00916986" w:rsidP="00166EDD">
      <w:pPr>
        <w:numPr>
          <w:ilvl w:val="1"/>
          <w:numId w:val="3"/>
        </w:numPr>
        <w:jc w:val="both"/>
      </w:pPr>
      <w:bookmarkStart w:id="1" w:name="_Toc487860834"/>
      <w:bookmarkStart w:id="2" w:name="_Toc487860946"/>
      <w:bookmarkStart w:id="3" w:name="_Toc487861054"/>
      <w:r w:rsidRPr="005676E6">
        <w:t xml:space="preserve">Our direction and control structure for emergency operations is pursuant to the NIMS, which employs two levels of incident management structures. </w:t>
      </w:r>
    </w:p>
    <w:p w:rsidR="00916986" w:rsidRPr="005676E6" w:rsidRDefault="00916986">
      <w:pPr>
        <w:ind w:left="360"/>
        <w:jc w:val="both"/>
      </w:pPr>
    </w:p>
    <w:p w:rsidR="00916986" w:rsidRPr="005676E6" w:rsidRDefault="00916986" w:rsidP="00166EDD">
      <w:pPr>
        <w:numPr>
          <w:ilvl w:val="2"/>
          <w:numId w:val="3"/>
        </w:numPr>
        <w:jc w:val="both"/>
      </w:pPr>
      <w:r w:rsidRPr="005676E6">
        <w:t xml:space="preserve">The Incident Command System (ICS) includes a core set of concepts, principles, and terminology applicable to single or multiple incidents regardless of their scope.  </w:t>
      </w:r>
    </w:p>
    <w:p w:rsidR="00916986" w:rsidRPr="005676E6" w:rsidRDefault="00916986">
      <w:pPr>
        <w:ind w:left="720"/>
        <w:jc w:val="both"/>
      </w:pPr>
    </w:p>
    <w:p w:rsidR="00916986" w:rsidRPr="005676E6" w:rsidRDefault="00916986" w:rsidP="00166EDD">
      <w:pPr>
        <w:numPr>
          <w:ilvl w:val="2"/>
          <w:numId w:val="3"/>
        </w:numPr>
        <w:jc w:val="both"/>
      </w:pPr>
      <w:r w:rsidRPr="005676E6">
        <w:lastRenderedPageBreak/>
        <w:t>Multiagency Coordination Systems integrate a combination of facilities, equipment, personnel, procedures, and communications into a common framework, which allows for the coordination and support of incident management.</w:t>
      </w:r>
    </w:p>
    <w:p w:rsidR="00916986" w:rsidRPr="005676E6" w:rsidRDefault="00916986">
      <w:pPr>
        <w:jc w:val="both"/>
      </w:pPr>
    </w:p>
    <w:p w:rsidR="00916986" w:rsidRPr="005676E6" w:rsidRDefault="00916986" w:rsidP="00166EDD">
      <w:pPr>
        <w:numPr>
          <w:ilvl w:val="1"/>
          <w:numId w:val="3"/>
        </w:numPr>
        <w:jc w:val="both"/>
      </w:pPr>
      <w:r w:rsidRPr="005676E6">
        <w:t>An Incident Commander (IC) using response resources from one or two departments or agencies, will normally handle emergency situations classified as incidents.  The EOC will generally not be activated.</w:t>
      </w:r>
    </w:p>
    <w:p w:rsidR="00916986" w:rsidRPr="005676E6" w:rsidRDefault="00916986">
      <w:pPr>
        <w:jc w:val="both"/>
      </w:pPr>
    </w:p>
    <w:p w:rsidR="00916986" w:rsidRPr="005676E6" w:rsidRDefault="00916986" w:rsidP="00166EDD">
      <w:pPr>
        <w:numPr>
          <w:ilvl w:val="1"/>
          <w:numId w:val="3"/>
        </w:numPr>
        <w:jc w:val="both"/>
      </w:pPr>
      <w:r w:rsidRPr="005676E6">
        <w:t>During major emergencies, disasters, or catastrophic incidents, a Multiagency Coordination System may be advisable.  Central to this System is the Emergency Operations Center (EOC), which is the nucleus of all coordination of information and resources.  The Incident Commander will manage and direct the on-scene response from the ICP.  The EOC will mobilize and deploy resources for use by the Incident Commander, coordinate external resource and technical support, research problems, provide information to senior managers, disseminate emergency public information, and perform other tasks to support on-scene operations.</w:t>
      </w:r>
    </w:p>
    <w:p w:rsidR="00916986" w:rsidRPr="005676E6" w:rsidRDefault="00916986">
      <w:pPr>
        <w:jc w:val="both"/>
      </w:pPr>
    </w:p>
    <w:p w:rsidR="00916986" w:rsidRPr="005676E6" w:rsidRDefault="00916986" w:rsidP="00166EDD">
      <w:pPr>
        <w:numPr>
          <w:ilvl w:val="1"/>
          <w:numId w:val="3"/>
        </w:numPr>
      </w:pPr>
      <w:r w:rsidRPr="005676E6">
        <w:t>For some types of emergency situations, the EOC may be activated without activating an incident command operation.  Such situations may include:</w:t>
      </w:r>
    </w:p>
    <w:p w:rsidR="00916986" w:rsidRPr="005676E6" w:rsidRDefault="00916986"/>
    <w:p w:rsidR="00916986" w:rsidRPr="005676E6" w:rsidRDefault="00916986" w:rsidP="00166EDD">
      <w:pPr>
        <w:numPr>
          <w:ilvl w:val="2"/>
          <w:numId w:val="3"/>
        </w:numPr>
        <w:jc w:val="both"/>
      </w:pPr>
      <w:r w:rsidRPr="005676E6">
        <w:t>When a threat of hazardous conditions exists but those conditions have not yet impacted the local area.   The EOC may accomplish initial response actions, such as mobilizing personnel and equipment and issuing precautionary warning to the public.  When the hazard impacts, an ICP may be established, and direction and control of the response transitioned to the Incident Commander.</w:t>
      </w:r>
    </w:p>
    <w:p w:rsidR="00916986" w:rsidRPr="005676E6" w:rsidRDefault="00916986"/>
    <w:p w:rsidR="00916986" w:rsidRPr="005676E6" w:rsidRDefault="00A475AC" w:rsidP="00166EDD">
      <w:pPr>
        <w:numPr>
          <w:ilvl w:val="2"/>
          <w:numId w:val="3"/>
        </w:numPr>
      </w:pPr>
      <w:r>
        <w:t>When the emergency</w:t>
      </w:r>
      <w:r w:rsidR="00916986" w:rsidRPr="005676E6">
        <w:t xml:space="preserve"> does not have a specific impact site, but rather affects a wide portion of the local area, such as an ice storm.</w:t>
      </w:r>
    </w:p>
    <w:p w:rsidR="00916986" w:rsidRPr="005676E6" w:rsidRDefault="00916986"/>
    <w:p w:rsidR="00916986" w:rsidRPr="005676E6" w:rsidRDefault="00916986" w:rsidP="00166EDD">
      <w:pPr>
        <w:numPr>
          <w:ilvl w:val="1"/>
          <w:numId w:val="3"/>
        </w:numPr>
        <w:jc w:val="both"/>
      </w:pPr>
      <w:r w:rsidRPr="005676E6">
        <w:t xml:space="preserve">For operational flexibility, both ICS and EOC operations may be sized according to the anticipated needs of the situation.  The structure of ICS is specifically intended to provide a capability to expand and contract with the magnitude of the </w:t>
      </w:r>
      <w:proofErr w:type="gramStart"/>
      <w:r w:rsidRPr="005676E6">
        <w:t>emergency situation</w:t>
      </w:r>
      <w:proofErr w:type="gramEnd"/>
      <w:r w:rsidRPr="005676E6">
        <w:t xml:space="preserve"> and the resources committed to it.   The EOC may also be activated on a graduated basis. </w:t>
      </w:r>
    </w:p>
    <w:p w:rsidR="00916986" w:rsidRPr="005676E6" w:rsidRDefault="00916986"/>
    <w:p w:rsidR="00916986" w:rsidRPr="005676E6" w:rsidRDefault="00916986" w:rsidP="00166EDD">
      <w:pPr>
        <w:numPr>
          <w:ilvl w:val="0"/>
          <w:numId w:val="3"/>
        </w:numPr>
        <w:rPr>
          <w:b/>
          <w:bCs/>
        </w:rPr>
      </w:pPr>
      <w:r w:rsidRPr="005676E6">
        <w:rPr>
          <w:b/>
          <w:bCs/>
        </w:rPr>
        <w:t xml:space="preserve">Incident Command Operations </w:t>
      </w:r>
    </w:p>
    <w:p w:rsidR="00916986" w:rsidRPr="005676E6" w:rsidRDefault="00916986"/>
    <w:p w:rsidR="00916986" w:rsidRPr="005676E6" w:rsidRDefault="00916986" w:rsidP="00166EDD">
      <w:pPr>
        <w:pStyle w:val="BodyText"/>
        <w:numPr>
          <w:ilvl w:val="1"/>
          <w:numId w:val="3"/>
        </w:numPr>
        <w:tabs>
          <w:tab w:val="clear" w:pos="540"/>
        </w:tabs>
        <w:jc w:val="both"/>
        <w:rPr>
          <w:sz w:val="22"/>
          <w:szCs w:val="22"/>
        </w:rPr>
      </w:pPr>
      <w:r w:rsidRPr="005676E6">
        <w:rPr>
          <w:sz w:val="22"/>
          <w:szCs w:val="22"/>
        </w:rPr>
        <w:t xml:space="preserve">The first local emergency responder to arrive at the scene of </w:t>
      </w:r>
      <w:proofErr w:type="gramStart"/>
      <w:r w:rsidRPr="005676E6">
        <w:rPr>
          <w:sz w:val="22"/>
          <w:szCs w:val="22"/>
        </w:rPr>
        <w:t>an emergency situation</w:t>
      </w:r>
      <w:proofErr w:type="gramEnd"/>
      <w:r w:rsidRPr="005676E6">
        <w:rPr>
          <w:sz w:val="22"/>
          <w:szCs w:val="22"/>
        </w:rPr>
        <w:t xml:space="preserve"> will serve as the Incident Commander until relieved by a more senior or more qualified individual.  The Incident Commander will establish an ICP, provide an assessment of the situation to local officials, identify response resources required, and direct the on-scene response from the ICP.</w:t>
      </w:r>
    </w:p>
    <w:p w:rsidR="00916986" w:rsidRPr="005676E6" w:rsidRDefault="00916986">
      <w:pPr>
        <w:ind w:left="360"/>
        <w:jc w:val="both"/>
      </w:pPr>
    </w:p>
    <w:p w:rsidR="00916986" w:rsidRPr="005676E6" w:rsidRDefault="00916986" w:rsidP="00166EDD">
      <w:pPr>
        <w:numPr>
          <w:ilvl w:val="1"/>
          <w:numId w:val="3"/>
        </w:numPr>
        <w:jc w:val="both"/>
      </w:pPr>
      <w:r w:rsidRPr="005676E6">
        <w:t xml:space="preserve">The Incident Commander is responsible for carrying out the ICS function of command – making operational decisions to manage the incident.  The four other major management activities that form the basis of ICS are operations, planning, logistics, and finance/administration.   For small-scale incidents, the Incident Commander and one or two individuals may perform </w:t>
      </w:r>
      <w:proofErr w:type="gramStart"/>
      <w:r w:rsidRPr="005676E6">
        <w:t>all of these</w:t>
      </w:r>
      <w:proofErr w:type="gramEnd"/>
      <w:r w:rsidRPr="005676E6">
        <w:t xml:space="preserve"> functions.   For more serious emergency situations, individuals from various local departments or agencies or from external response organizations may be assigned to separate ICS staff sections charged with </w:t>
      </w:r>
      <w:r w:rsidRPr="005676E6">
        <w:lastRenderedPageBreak/>
        <w:t xml:space="preserve">those functions.  For these serious emergency situations, it is generally desirable to transition to a Unified Command. </w:t>
      </w:r>
    </w:p>
    <w:p w:rsidR="00916986" w:rsidRPr="005676E6" w:rsidRDefault="00916986">
      <w:pPr>
        <w:ind w:left="360" w:firstLine="360"/>
        <w:jc w:val="both"/>
      </w:pPr>
    </w:p>
    <w:p w:rsidR="00916986" w:rsidRPr="005676E6" w:rsidRDefault="00916986" w:rsidP="00166EDD">
      <w:pPr>
        <w:numPr>
          <w:ilvl w:val="1"/>
          <w:numId w:val="3"/>
        </w:numPr>
        <w:jc w:val="both"/>
      </w:pPr>
      <w:r w:rsidRPr="005676E6">
        <w:t>If the EOC has been activated, the Incident Commander shall provide periodic situation updates to the EOC.</w:t>
      </w:r>
    </w:p>
    <w:p w:rsidR="00916986" w:rsidRPr="005676E6" w:rsidRDefault="00916986">
      <w:pPr>
        <w:jc w:val="both"/>
      </w:pPr>
    </w:p>
    <w:p w:rsidR="00916986" w:rsidRPr="005676E6" w:rsidRDefault="00916986" w:rsidP="00166EDD">
      <w:pPr>
        <w:pStyle w:val="BodyText"/>
        <w:numPr>
          <w:ilvl w:val="1"/>
          <w:numId w:val="3"/>
        </w:numPr>
        <w:tabs>
          <w:tab w:val="clear" w:pos="540"/>
        </w:tabs>
        <w:jc w:val="both"/>
        <w:rPr>
          <w:sz w:val="22"/>
          <w:szCs w:val="22"/>
        </w:rPr>
      </w:pPr>
      <w:r w:rsidRPr="005676E6">
        <w:rPr>
          <w:sz w:val="22"/>
          <w:szCs w:val="22"/>
        </w:rPr>
        <w:t>In emergency situations where other jurisdictions or state or federal agencies are providing significant response resources or technical assistance, it is generally desirable to transition from the normal ICS structure to a Unified Area Command structure.  This arrangement helps to ensure that all participating agencies are involved in developing objectives and strategies to deal with the emergency.</w:t>
      </w:r>
    </w:p>
    <w:bookmarkEnd w:id="1"/>
    <w:bookmarkEnd w:id="2"/>
    <w:bookmarkEnd w:id="3"/>
    <w:p w:rsidR="00916986" w:rsidRPr="005676E6" w:rsidRDefault="00916986">
      <w:pPr>
        <w:ind w:left="1800"/>
      </w:pPr>
    </w:p>
    <w:p w:rsidR="00916986" w:rsidRPr="005676E6" w:rsidRDefault="00916986" w:rsidP="00166EDD">
      <w:pPr>
        <w:pStyle w:val="BodyText"/>
        <w:numPr>
          <w:ilvl w:val="0"/>
          <w:numId w:val="3"/>
        </w:numPr>
        <w:rPr>
          <w:b/>
          <w:bCs/>
          <w:sz w:val="22"/>
          <w:szCs w:val="22"/>
        </w:rPr>
      </w:pPr>
      <w:bookmarkStart w:id="4" w:name="_Toc487860835"/>
      <w:bookmarkStart w:id="5" w:name="_Toc487860947"/>
      <w:bookmarkStart w:id="6" w:name="_Toc487861055"/>
      <w:bookmarkStart w:id="7" w:name="_Toc487861759"/>
      <w:bookmarkStart w:id="8" w:name="_Toc488028265"/>
      <w:bookmarkStart w:id="9" w:name="_Toc488030557"/>
      <w:bookmarkStart w:id="10" w:name="_Toc488128582"/>
      <w:bookmarkStart w:id="11" w:name="_Toc488741920"/>
      <w:r w:rsidRPr="005676E6">
        <w:rPr>
          <w:b/>
          <w:bCs/>
          <w:smallCaps/>
          <w:sz w:val="22"/>
          <w:szCs w:val="22"/>
        </w:rPr>
        <w:t>EOC O</w:t>
      </w:r>
      <w:r w:rsidRPr="005676E6">
        <w:rPr>
          <w:b/>
          <w:bCs/>
          <w:sz w:val="22"/>
          <w:szCs w:val="22"/>
        </w:rPr>
        <w:t xml:space="preserve">perations </w:t>
      </w:r>
      <w:bookmarkEnd w:id="4"/>
      <w:bookmarkEnd w:id="5"/>
      <w:bookmarkEnd w:id="6"/>
      <w:bookmarkEnd w:id="7"/>
      <w:bookmarkEnd w:id="8"/>
      <w:bookmarkEnd w:id="9"/>
      <w:bookmarkEnd w:id="10"/>
      <w:bookmarkEnd w:id="11"/>
    </w:p>
    <w:p w:rsidR="00916986" w:rsidRPr="005676E6" w:rsidRDefault="00916986">
      <w:pPr>
        <w:pStyle w:val="BodyText"/>
        <w:tabs>
          <w:tab w:val="clear" w:pos="540"/>
        </w:tabs>
        <w:rPr>
          <w:sz w:val="22"/>
          <w:szCs w:val="22"/>
        </w:rPr>
      </w:pPr>
      <w:r w:rsidRPr="005676E6">
        <w:rPr>
          <w:b/>
          <w:bCs/>
          <w:sz w:val="22"/>
          <w:szCs w:val="22"/>
        </w:rPr>
        <w:t xml:space="preserve">  </w:t>
      </w:r>
    </w:p>
    <w:p w:rsidR="00916986" w:rsidRPr="005676E6" w:rsidRDefault="00916986" w:rsidP="00166EDD">
      <w:pPr>
        <w:pStyle w:val="BodyText"/>
        <w:numPr>
          <w:ilvl w:val="1"/>
          <w:numId w:val="3"/>
        </w:numPr>
        <w:tabs>
          <w:tab w:val="clear" w:pos="540"/>
          <w:tab w:val="clear" w:pos="720"/>
        </w:tabs>
        <w:jc w:val="both"/>
        <w:rPr>
          <w:b/>
          <w:bCs/>
          <w:sz w:val="22"/>
          <w:szCs w:val="22"/>
        </w:rPr>
      </w:pPr>
      <w:r w:rsidRPr="005676E6">
        <w:rPr>
          <w:sz w:val="22"/>
          <w:szCs w:val="22"/>
        </w:rPr>
        <w:t xml:space="preserve">The EOC may be activated to monitor a potential </w:t>
      </w:r>
      <w:proofErr w:type="gramStart"/>
      <w:r w:rsidRPr="005676E6">
        <w:rPr>
          <w:sz w:val="22"/>
          <w:szCs w:val="22"/>
        </w:rPr>
        <w:t>emergency situation</w:t>
      </w:r>
      <w:proofErr w:type="gramEnd"/>
      <w:r w:rsidRPr="005676E6">
        <w:rPr>
          <w:sz w:val="22"/>
          <w:szCs w:val="22"/>
        </w:rPr>
        <w:t xml:space="preserve"> or to respond to or recover from an emergency situation that is occurring or has occurred.  The EOC will be activated at a level necessary to carry out the tasks that must be performed. The level of activation may range from a situation monitoring operation with minimal staff; to a limited activation involving selected departmental representatives, to a full activation involving all departments, agencies, volunteer organizations, and liaison personnel.</w:t>
      </w:r>
    </w:p>
    <w:p w:rsidR="00916986" w:rsidRPr="005676E6" w:rsidRDefault="00916986">
      <w:pPr>
        <w:pStyle w:val="BodyText"/>
        <w:jc w:val="both"/>
        <w:rPr>
          <w:b/>
          <w:bCs/>
          <w:sz w:val="22"/>
          <w:szCs w:val="22"/>
        </w:rPr>
      </w:pPr>
    </w:p>
    <w:p w:rsidR="00916986" w:rsidRPr="005676E6" w:rsidRDefault="00916986" w:rsidP="00166EDD">
      <w:pPr>
        <w:pStyle w:val="BodyText"/>
        <w:numPr>
          <w:ilvl w:val="1"/>
          <w:numId w:val="3"/>
        </w:numPr>
        <w:tabs>
          <w:tab w:val="clear" w:pos="540"/>
          <w:tab w:val="clear" w:pos="720"/>
        </w:tabs>
        <w:jc w:val="both"/>
        <w:rPr>
          <w:b/>
          <w:bCs/>
          <w:sz w:val="22"/>
          <w:szCs w:val="22"/>
        </w:rPr>
      </w:pPr>
      <w:r w:rsidRPr="005676E6">
        <w:rPr>
          <w:sz w:val="22"/>
          <w:szCs w:val="22"/>
        </w:rPr>
        <w:t>The principal functions of the EOC are to:</w:t>
      </w:r>
    </w:p>
    <w:p w:rsidR="00916986" w:rsidRPr="005676E6" w:rsidRDefault="00916986">
      <w:pPr>
        <w:pStyle w:val="BodyText"/>
        <w:tabs>
          <w:tab w:val="clear" w:pos="540"/>
        </w:tabs>
        <w:jc w:val="both"/>
        <w:rPr>
          <w:sz w:val="22"/>
          <w:szCs w:val="22"/>
        </w:rPr>
      </w:pPr>
    </w:p>
    <w:p w:rsidR="00916986" w:rsidRPr="005676E6" w:rsidRDefault="00916986" w:rsidP="00166EDD">
      <w:pPr>
        <w:pStyle w:val="BodyText"/>
        <w:numPr>
          <w:ilvl w:val="2"/>
          <w:numId w:val="10"/>
        </w:numPr>
        <w:tabs>
          <w:tab w:val="clear" w:pos="540"/>
        </w:tabs>
        <w:jc w:val="both"/>
        <w:rPr>
          <w:b/>
          <w:bCs/>
          <w:sz w:val="22"/>
          <w:szCs w:val="22"/>
        </w:rPr>
      </w:pPr>
      <w:r w:rsidRPr="005676E6">
        <w:rPr>
          <w:sz w:val="22"/>
          <w:szCs w:val="22"/>
        </w:rPr>
        <w:t>Monitor potential threats.</w:t>
      </w:r>
    </w:p>
    <w:p w:rsidR="00916986" w:rsidRPr="005676E6" w:rsidRDefault="00916986">
      <w:pPr>
        <w:pStyle w:val="BodyText"/>
        <w:tabs>
          <w:tab w:val="clear" w:pos="540"/>
        </w:tabs>
        <w:jc w:val="both"/>
        <w:rPr>
          <w:b/>
          <w:bCs/>
          <w:sz w:val="22"/>
          <w:szCs w:val="22"/>
        </w:rPr>
      </w:pPr>
    </w:p>
    <w:p w:rsidR="00916986" w:rsidRPr="005676E6" w:rsidRDefault="00916986" w:rsidP="00166EDD">
      <w:pPr>
        <w:pStyle w:val="BodyText"/>
        <w:numPr>
          <w:ilvl w:val="2"/>
          <w:numId w:val="10"/>
        </w:numPr>
        <w:tabs>
          <w:tab w:val="clear" w:pos="540"/>
        </w:tabs>
        <w:jc w:val="both"/>
        <w:rPr>
          <w:b/>
          <w:bCs/>
          <w:sz w:val="22"/>
          <w:szCs w:val="22"/>
        </w:rPr>
      </w:pPr>
      <w:r w:rsidRPr="005676E6">
        <w:rPr>
          <w:sz w:val="22"/>
          <w:szCs w:val="22"/>
        </w:rPr>
        <w:t>Support on-scene response operations.</w:t>
      </w:r>
    </w:p>
    <w:p w:rsidR="00916986" w:rsidRPr="005676E6" w:rsidRDefault="00916986">
      <w:pPr>
        <w:pStyle w:val="BodyText"/>
        <w:tabs>
          <w:tab w:val="clear" w:pos="540"/>
        </w:tabs>
        <w:jc w:val="both"/>
        <w:rPr>
          <w:b/>
          <w:bCs/>
          <w:sz w:val="22"/>
          <w:szCs w:val="22"/>
        </w:rPr>
      </w:pPr>
    </w:p>
    <w:p w:rsidR="00916986" w:rsidRPr="005676E6" w:rsidRDefault="00916986" w:rsidP="00166EDD">
      <w:pPr>
        <w:pStyle w:val="BodyText"/>
        <w:numPr>
          <w:ilvl w:val="2"/>
          <w:numId w:val="11"/>
        </w:numPr>
        <w:jc w:val="both"/>
        <w:rPr>
          <w:b/>
          <w:bCs/>
          <w:sz w:val="22"/>
          <w:szCs w:val="22"/>
        </w:rPr>
      </w:pPr>
      <w:r w:rsidRPr="005676E6">
        <w:rPr>
          <w:sz w:val="22"/>
          <w:szCs w:val="22"/>
        </w:rPr>
        <w:t xml:space="preserve">Receive, compile, and display data on the </w:t>
      </w:r>
      <w:proofErr w:type="gramStart"/>
      <w:r w:rsidRPr="005676E6">
        <w:rPr>
          <w:sz w:val="22"/>
          <w:szCs w:val="22"/>
        </w:rPr>
        <w:t>emergency situation</w:t>
      </w:r>
      <w:proofErr w:type="gramEnd"/>
      <w:r w:rsidRPr="005676E6">
        <w:rPr>
          <w:sz w:val="22"/>
          <w:szCs w:val="22"/>
        </w:rPr>
        <w:t xml:space="preserve"> and resource status and commitments as a basis for planning.</w:t>
      </w:r>
    </w:p>
    <w:p w:rsidR="00916986" w:rsidRPr="005676E6" w:rsidRDefault="00916986">
      <w:pPr>
        <w:pStyle w:val="BodyText"/>
        <w:jc w:val="both"/>
        <w:rPr>
          <w:b/>
          <w:bCs/>
          <w:sz w:val="22"/>
          <w:szCs w:val="22"/>
        </w:rPr>
      </w:pPr>
    </w:p>
    <w:p w:rsidR="00916986" w:rsidRPr="005676E6" w:rsidRDefault="00916986" w:rsidP="00166EDD">
      <w:pPr>
        <w:pStyle w:val="BodyText"/>
        <w:numPr>
          <w:ilvl w:val="2"/>
          <w:numId w:val="11"/>
        </w:numPr>
        <w:jc w:val="both"/>
        <w:rPr>
          <w:b/>
          <w:bCs/>
          <w:sz w:val="22"/>
          <w:szCs w:val="22"/>
        </w:rPr>
      </w:pPr>
      <w:r w:rsidRPr="005676E6">
        <w:rPr>
          <w:sz w:val="22"/>
          <w:szCs w:val="22"/>
        </w:rPr>
        <w:t>Analyze problems and formulate options for solving them.</w:t>
      </w:r>
    </w:p>
    <w:p w:rsidR="00916986" w:rsidRPr="005676E6" w:rsidRDefault="00916986">
      <w:pPr>
        <w:pStyle w:val="BodyText"/>
        <w:jc w:val="both"/>
        <w:rPr>
          <w:b/>
          <w:bCs/>
          <w:sz w:val="22"/>
          <w:szCs w:val="22"/>
        </w:rPr>
      </w:pPr>
    </w:p>
    <w:p w:rsidR="00916986" w:rsidRPr="005676E6" w:rsidRDefault="00916986" w:rsidP="00166EDD">
      <w:pPr>
        <w:pStyle w:val="BodyText"/>
        <w:numPr>
          <w:ilvl w:val="2"/>
          <w:numId w:val="11"/>
        </w:numPr>
        <w:jc w:val="both"/>
        <w:rPr>
          <w:b/>
          <w:bCs/>
          <w:sz w:val="22"/>
          <w:szCs w:val="22"/>
        </w:rPr>
      </w:pPr>
      <w:r w:rsidRPr="005676E6">
        <w:rPr>
          <w:sz w:val="22"/>
          <w:szCs w:val="22"/>
        </w:rPr>
        <w:t xml:space="preserve">Coordinate among </w:t>
      </w:r>
      <w:r w:rsidR="00857715">
        <w:rPr>
          <w:sz w:val="22"/>
          <w:szCs w:val="22"/>
        </w:rPr>
        <w:t xml:space="preserve">local agencies and between the </w:t>
      </w:r>
      <w:r w:rsidRPr="005676E6">
        <w:rPr>
          <w:sz w:val="22"/>
          <w:szCs w:val="22"/>
        </w:rPr>
        <w:t>county</w:t>
      </w:r>
      <w:r w:rsidR="00857715">
        <w:rPr>
          <w:sz w:val="22"/>
          <w:szCs w:val="22"/>
        </w:rPr>
        <w:t xml:space="preserve">, </w:t>
      </w:r>
      <w:r w:rsidRPr="005676E6">
        <w:rPr>
          <w:sz w:val="22"/>
          <w:szCs w:val="22"/>
        </w:rPr>
        <w:t>city</w:t>
      </w:r>
      <w:r w:rsidR="00857715">
        <w:rPr>
          <w:sz w:val="22"/>
          <w:szCs w:val="22"/>
        </w:rPr>
        <w:t>,</w:t>
      </w:r>
      <w:r w:rsidRPr="005676E6">
        <w:rPr>
          <w:sz w:val="22"/>
          <w:szCs w:val="22"/>
        </w:rPr>
        <w:t xml:space="preserve"> state and federal agencies, if required.</w:t>
      </w:r>
    </w:p>
    <w:p w:rsidR="00916986" w:rsidRPr="005676E6" w:rsidRDefault="00916986">
      <w:pPr>
        <w:pStyle w:val="BodyText"/>
        <w:jc w:val="both"/>
        <w:rPr>
          <w:b/>
          <w:bCs/>
          <w:sz w:val="22"/>
          <w:szCs w:val="22"/>
        </w:rPr>
      </w:pPr>
    </w:p>
    <w:p w:rsidR="00916986" w:rsidRPr="005676E6" w:rsidRDefault="00916986" w:rsidP="00166EDD">
      <w:pPr>
        <w:pStyle w:val="BodyText"/>
        <w:numPr>
          <w:ilvl w:val="2"/>
          <w:numId w:val="11"/>
        </w:numPr>
        <w:jc w:val="both"/>
        <w:rPr>
          <w:b/>
          <w:bCs/>
          <w:sz w:val="22"/>
          <w:szCs w:val="22"/>
        </w:rPr>
      </w:pPr>
      <w:r w:rsidRPr="005676E6">
        <w:rPr>
          <w:sz w:val="22"/>
          <w:szCs w:val="22"/>
        </w:rPr>
        <w:t>Develop and disseminate warnings and emergency public information.</w:t>
      </w:r>
    </w:p>
    <w:p w:rsidR="00916986" w:rsidRPr="005676E6" w:rsidRDefault="00916986">
      <w:pPr>
        <w:pStyle w:val="BodyText"/>
        <w:jc w:val="both"/>
        <w:rPr>
          <w:b/>
          <w:bCs/>
          <w:sz w:val="22"/>
          <w:szCs w:val="22"/>
        </w:rPr>
      </w:pPr>
    </w:p>
    <w:p w:rsidR="00916986" w:rsidRPr="005676E6" w:rsidRDefault="00916986" w:rsidP="00166EDD">
      <w:pPr>
        <w:pStyle w:val="BodyText"/>
        <w:numPr>
          <w:ilvl w:val="2"/>
          <w:numId w:val="11"/>
        </w:numPr>
        <w:jc w:val="both"/>
        <w:rPr>
          <w:b/>
          <w:bCs/>
          <w:sz w:val="22"/>
          <w:szCs w:val="22"/>
        </w:rPr>
      </w:pPr>
      <w:r w:rsidRPr="005676E6">
        <w:rPr>
          <w:sz w:val="22"/>
          <w:szCs w:val="22"/>
        </w:rPr>
        <w:t>Prepare and disseminate periodic reports.</w:t>
      </w:r>
    </w:p>
    <w:p w:rsidR="00916986" w:rsidRPr="005676E6" w:rsidRDefault="00916986">
      <w:pPr>
        <w:pStyle w:val="BodyText"/>
        <w:jc w:val="both"/>
        <w:rPr>
          <w:b/>
          <w:bCs/>
          <w:sz w:val="22"/>
          <w:szCs w:val="22"/>
        </w:rPr>
      </w:pPr>
    </w:p>
    <w:p w:rsidR="00916986" w:rsidRPr="005676E6" w:rsidRDefault="00916986" w:rsidP="00166EDD">
      <w:pPr>
        <w:pStyle w:val="BodyText"/>
        <w:numPr>
          <w:ilvl w:val="2"/>
          <w:numId w:val="11"/>
        </w:numPr>
        <w:jc w:val="both"/>
        <w:rPr>
          <w:b/>
          <w:bCs/>
          <w:sz w:val="22"/>
          <w:szCs w:val="22"/>
        </w:rPr>
      </w:pPr>
      <w:r w:rsidRPr="005676E6">
        <w:rPr>
          <w:sz w:val="22"/>
          <w:szCs w:val="22"/>
        </w:rPr>
        <w:t>Coordinate damage assessments activities and assess the health, public safety, local facilities, and the local economy.</w:t>
      </w:r>
    </w:p>
    <w:p w:rsidR="00916986" w:rsidRPr="005676E6" w:rsidRDefault="00916986">
      <w:pPr>
        <w:pStyle w:val="BodyText"/>
        <w:jc w:val="both"/>
        <w:rPr>
          <w:b/>
          <w:bCs/>
          <w:sz w:val="22"/>
          <w:szCs w:val="22"/>
        </w:rPr>
      </w:pPr>
    </w:p>
    <w:p w:rsidR="00916986" w:rsidRPr="005676E6" w:rsidRDefault="00916986" w:rsidP="00166EDD">
      <w:pPr>
        <w:pStyle w:val="BodyText"/>
        <w:numPr>
          <w:ilvl w:val="2"/>
          <w:numId w:val="11"/>
        </w:numPr>
        <w:jc w:val="both"/>
        <w:rPr>
          <w:b/>
          <w:bCs/>
          <w:sz w:val="22"/>
          <w:szCs w:val="22"/>
        </w:rPr>
      </w:pPr>
      <w:r w:rsidRPr="005676E6">
        <w:rPr>
          <w:sz w:val="22"/>
          <w:szCs w:val="22"/>
        </w:rPr>
        <w:t>Request external assistance from other jurisdictions, volunteer organizations, businesses, or from the State.</w:t>
      </w:r>
    </w:p>
    <w:p w:rsidR="00916986" w:rsidRPr="005676E6" w:rsidRDefault="00916986">
      <w:pPr>
        <w:pStyle w:val="Heading2"/>
        <w:rPr>
          <w:smallCaps w:val="0"/>
        </w:rPr>
      </w:pPr>
      <w:bookmarkStart w:id="12" w:name="_Toc488128584"/>
      <w:bookmarkStart w:id="13" w:name="_Toc488741922"/>
    </w:p>
    <w:p w:rsidR="00916986" w:rsidRPr="005676E6" w:rsidRDefault="00916986" w:rsidP="00166EDD">
      <w:pPr>
        <w:pStyle w:val="Heading2"/>
        <w:numPr>
          <w:ilvl w:val="0"/>
          <w:numId w:val="11"/>
        </w:numPr>
      </w:pPr>
      <w:r w:rsidRPr="005676E6">
        <w:t>ICS - EOC I</w:t>
      </w:r>
      <w:bookmarkEnd w:id="12"/>
      <w:bookmarkEnd w:id="13"/>
      <w:r w:rsidRPr="005676E6">
        <w:t>NTERFACE</w:t>
      </w:r>
    </w:p>
    <w:p w:rsidR="00916986" w:rsidRPr="005676E6" w:rsidRDefault="00916986"/>
    <w:p w:rsidR="00916986" w:rsidRPr="005676E6" w:rsidRDefault="00916986" w:rsidP="00166EDD">
      <w:pPr>
        <w:numPr>
          <w:ilvl w:val="1"/>
          <w:numId w:val="12"/>
        </w:numPr>
        <w:jc w:val="both"/>
      </w:pPr>
      <w:r w:rsidRPr="005676E6">
        <w:t>When both an ICP and the EOC have been activated, it is essential to establish a division of responsibilities between the ICP and the EOC.  A general division of responsibilities is outlined below.  It is essential that a precise division of responsibilities be determined for specific emergency operations.</w:t>
      </w:r>
    </w:p>
    <w:p w:rsidR="00916986" w:rsidRPr="005676E6" w:rsidRDefault="00916986">
      <w:pPr>
        <w:ind w:left="360"/>
      </w:pPr>
    </w:p>
    <w:p w:rsidR="00916986" w:rsidRPr="005676E6" w:rsidRDefault="00916986" w:rsidP="00166EDD">
      <w:pPr>
        <w:numPr>
          <w:ilvl w:val="1"/>
          <w:numId w:val="12"/>
        </w:numPr>
        <w:jc w:val="both"/>
      </w:pPr>
      <w:r w:rsidRPr="005676E6">
        <w:t>The IC is generally responsible for field operations, including:</w:t>
      </w:r>
    </w:p>
    <w:p w:rsidR="00916986" w:rsidRPr="005676E6" w:rsidRDefault="00916986">
      <w:pPr>
        <w:jc w:val="both"/>
      </w:pPr>
    </w:p>
    <w:p w:rsidR="00916986" w:rsidRPr="005676E6" w:rsidRDefault="00916986">
      <w:pPr>
        <w:ind w:left="720"/>
        <w:jc w:val="both"/>
      </w:pPr>
      <w:r w:rsidRPr="005676E6">
        <w:t>a.   Isolating the scene.</w:t>
      </w:r>
    </w:p>
    <w:p w:rsidR="00916986" w:rsidRPr="005676E6" w:rsidRDefault="00916986">
      <w:pPr>
        <w:ind w:left="720"/>
        <w:jc w:val="both"/>
      </w:pPr>
    </w:p>
    <w:p w:rsidR="00916986" w:rsidRPr="005676E6" w:rsidRDefault="00916986">
      <w:pPr>
        <w:tabs>
          <w:tab w:val="left" w:pos="1080"/>
        </w:tabs>
        <w:ind w:left="1080" w:hanging="360"/>
        <w:jc w:val="both"/>
      </w:pPr>
      <w:r w:rsidRPr="005676E6">
        <w:t xml:space="preserve">b.  Directing and controlling the on-scene response to the </w:t>
      </w:r>
      <w:proofErr w:type="gramStart"/>
      <w:r w:rsidRPr="005676E6">
        <w:t>emergency situation</w:t>
      </w:r>
      <w:proofErr w:type="gramEnd"/>
      <w:r w:rsidRPr="005676E6">
        <w:t xml:space="preserve"> and managing the emergency resources committed there.</w:t>
      </w:r>
    </w:p>
    <w:p w:rsidR="00916986" w:rsidRPr="005676E6" w:rsidRDefault="00916986">
      <w:pPr>
        <w:ind w:left="1080"/>
      </w:pPr>
    </w:p>
    <w:p w:rsidR="00916986" w:rsidRPr="005676E6" w:rsidRDefault="00916986" w:rsidP="00166EDD">
      <w:pPr>
        <w:numPr>
          <w:ilvl w:val="2"/>
          <w:numId w:val="12"/>
        </w:numPr>
      </w:pPr>
      <w:r w:rsidRPr="005676E6">
        <w:t xml:space="preserve">Warning the population </w:t>
      </w:r>
      <w:proofErr w:type="gramStart"/>
      <w:r w:rsidRPr="005676E6">
        <w:t>in the area of</w:t>
      </w:r>
      <w:proofErr w:type="gramEnd"/>
      <w:r w:rsidRPr="005676E6">
        <w:t xml:space="preserve"> the incident and providing emergency instructions to them.</w:t>
      </w:r>
    </w:p>
    <w:p w:rsidR="00916986" w:rsidRPr="005676E6" w:rsidRDefault="00916986"/>
    <w:p w:rsidR="00916986" w:rsidRPr="005676E6" w:rsidRDefault="00916986" w:rsidP="00166EDD">
      <w:pPr>
        <w:numPr>
          <w:ilvl w:val="2"/>
          <w:numId w:val="12"/>
        </w:numPr>
        <w:jc w:val="both"/>
      </w:pPr>
      <w:r w:rsidRPr="005676E6">
        <w:t>Determining and implementing protective measures (evacuation or in-place sheltering) for the population in the immediate area of the incident and for emergency responders at the scene.</w:t>
      </w:r>
    </w:p>
    <w:p w:rsidR="00916986" w:rsidRPr="005676E6" w:rsidRDefault="00916986">
      <w:pPr>
        <w:jc w:val="both"/>
      </w:pPr>
    </w:p>
    <w:p w:rsidR="00916986" w:rsidRPr="005676E6" w:rsidRDefault="00916986" w:rsidP="00166EDD">
      <w:pPr>
        <w:numPr>
          <w:ilvl w:val="2"/>
          <w:numId w:val="12"/>
        </w:numPr>
        <w:jc w:val="both"/>
      </w:pPr>
      <w:r w:rsidRPr="005676E6">
        <w:t>Implementing traffic control arrangements in and around the incident scene.</w:t>
      </w:r>
    </w:p>
    <w:p w:rsidR="00916986" w:rsidRPr="005676E6" w:rsidRDefault="00916986">
      <w:pPr>
        <w:jc w:val="both"/>
      </w:pPr>
    </w:p>
    <w:p w:rsidR="00916986" w:rsidRPr="005676E6" w:rsidRDefault="00916986" w:rsidP="00166EDD">
      <w:pPr>
        <w:numPr>
          <w:ilvl w:val="2"/>
          <w:numId w:val="12"/>
        </w:numPr>
        <w:jc w:val="both"/>
      </w:pPr>
      <w:r w:rsidRPr="005676E6">
        <w:t>Requesting additional resources from the EOC.</w:t>
      </w:r>
    </w:p>
    <w:p w:rsidR="00916986" w:rsidRPr="005676E6" w:rsidRDefault="00916986">
      <w:pPr>
        <w:jc w:val="both"/>
      </w:pPr>
    </w:p>
    <w:p w:rsidR="00916986" w:rsidRPr="005676E6" w:rsidRDefault="00916986" w:rsidP="00166EDD">
      <w:pPr>
        <w:numPr>
          <w:ilvl w:val="2"/>
          <w:numId w:val="12"/>
        </w:numPr>
        <w:jc w:val="both"/>
      </w:pPr>
      <w:r w:rsidRPr="005676E6">
        <w:t>Keeping the EOC informed of the current situation at the incident site.</w:t>
      </w:r>
    </w:p>
    <w:p w:rsidR="00916986" w:rsidRPr="005676E6" w:rsidRDefault="00916986">
      <w:pPr>
        <w:ind w:left="1440" w:hanging="720"/>
        <w:jc w:val="both"/>
      </w:pPr>
    </w:p>
    <w:p w:rsidR="00916986" w:rsidRPr="005676E6" w:rsidRDefault="00916986" w:rsidP="00166EDD">
      <w:pPr>
        <w:pStyle w:val="BodyTextIndent3"/>
        <w:numPr>
          <w:ilvl w:val="1"/>
          <w:numId w:val="12"/>
        </w:numPr>
      </w:pPr>
      <w:r w:rsidRPr="005676E6">
        <w:t>The EOC is generally responsible for:</w:t>
      </w:r>
    </w:p>
    <w:p w:rsidR="00916986" w:rsidRPr="005676E6" w:rsidRDefault="00916986">
      <w:pPr>
        <w:pStyle w:val="BodyTextIndent3"/>
        <w:ind w:hanging="180"/>
      </w:pPr>
    </w:p>
    <w:p w:rsidR="00916986" w:rsidRPr="005676E6" w:rsidRDefault="00916986">
      <w:pPr>
        <w:pStyle w:val="BodyTextIndent3"/>
        <w:ind w:hanging="180"/>
      </w:pPr>
      <w:r w:rsidRPr="005676E6">
        <w:t>a.   Mobilizing and deploying resources to be employed by the IC.</w:t>
      </w:r>
    </w:p>
    <w:p w:rsidR="00916986" w:rsidRPr="005676E6" w:rsidRDefault="00916986">
      <w:pPr>
        <w:pStyle w:val="BodyTextIndent3"/>
        <w:ind w:hanging="180"/>
      </w:pPr>
    </w:p>
    <w:p w:rsidR="00916986" w:rsidRPr="005676E6" w:rsidRDefault="00916986">
      <w:pPr>
        <w:pStyle w:val="BodyTextIndent3"/>
        <w:ind w:hanging="180"/>
      </w:pPr>
      <w:r w:rsidRPr="005676E6">
        <w:t>b.   Issuing community-wide warning.</w:t>
      </w:r>
    </w:p>
    <w:p w:rsidR="00916986" w:rsidRPr="005676E6" w:rsidRDefault="00916986"/>
    <w:p w:rsidR="00916986" w:rsidRPr="005676E6" w:rsidRDefault="00916986" w:rsidP="00166EDD">
      <w:pPr>
        <w:numPr>
          <w:ilvl w:val="2"/>
          <w:numId w:val="12"/>
        </w:numPr>
      </w:pPr>
      <w:r w:rsidRPr="005676E6">
        <w:t xml:space="preserve">Issuing instructions and providing information to the </w:t>
      </w:r>
      <w:proofErr w:type="gramStart"/>
      <w:r w:rsidRPr="005676E6">
        <w:t>general public</w:t>
      </w:r>
      <w:proofErr w:type="gramEnd"/>
      <w:r w:rsidRPr="005676E6">
        <w:t>.</w:t>
      </w:r>
    </w:p>
    <w:p w:rsidR="00916986" w:rsidRPr="005676E6" w:rsidRDefault="00916986"/>
    <w:p w:rsidR="00916986" w:rsidRPr="005676E6" w:rsidRDefault="00916986" w:rsidP="00166EDD">
      <w:pPr>
        <w:numPr>
          <w:ilvl w:val="2"/>
          <w:numId w:val="12"/>
        </w:numPr>
      </w:pPr>
      <w:r w:rsidRPr="005676E6">
        <w:t>Organizing and implementing large-scale evacuation and coordinating traffic control for such operations.</w:t>
      </w:r>
    </w:p>
    <w:p w:rsidR="00916986" w:rsidRPr="005676E6" w:rsidRDefault="00916986"/>
    <w:p w:rsidR="00916986" w:rsidRPr="005676E6" w:rsidRDefault="00916986" w:rsidP="00166EDD">
      <w:pPr>
        <w:numPr>
          <w:ilvl w:val="2"/>
          <w:numId w:val="12"/>
        </w:numPr>
      </w:pPr>
      <w:r w:rsidRPr="005676E6">
        <w:t>Organizing and implementing shelter and mass care arrangements for evacuees.</w:t>
      </w:r>
    </w:p>
    <w:p w:rsidR="00916986" w:rsidRPr="005676E6" w:rsidRDefault="00916986"/>
    <w:p w:rsidR="00916986" w:rsidRPr="005676E6" w:rsidRDefault="00916986" w:rsidP="00166EDD">
      <w:pPr>
        <w:numPr>
          <w:ilvl w:val="2"/>
          <w:numId w:val="12"/>
        </w:numPr>
      </w:pPr>
      <w:r w:rsidRPr="005676E6">
        <w:t>Requesting assistance from the State and other external sources.</w:t>
      </w:r>
    </w:p>
    <w:p w:rsidR="00916986" w:rsidRPr="005676E6" w:rsidRDefault="00916986">
      <w:pPr>
        <w:jc w:val="both"/>
      </w:pPr>
    </w:p>
    <w:p w:rsidR="00916986" w:rsidRPr="005676E6" w:rsidRDefault="00916986" w:rsidP="00166EDD">
      <w:pPr>
        <w:numPr>
          <w:ilvl w:val="1"/>
          <w:numId w:val="12"/>
        </w:numPr>
        <w:jc w:val="both"/>
      </w:pPr>
      <w:r w:rsidRPr="005676E6">
        <w:t>Transition of Responsibilities</w:t>
      </w:r>
    </w:p>
    <w:p w:rsidR="00916986" w:rsidRPr="005676E6" w:rsidRDefault="00916986">
      <w:pPr>
        <w:jc w:val="both"/>
      </w:pPr>
    </w:p>
    <w:p w:rsidR="00916986" w:rsidRPr="005676E6" w:rsidRDefault="00916986">
      <w:pPr>
        <w:ind w:left="720"/>
        <w:jc w:val="both"/>
      </w:pPr>
      <w:r w:rsidRPr="005676E6">
        <w:t>Provisions must be made for an orderly transition of responsibilities between the ICP and the EOC.</w:t>
      </w:r>
    </w:p>
    <w:p w:rsidR="00916986" w:rsidRPr="005676E6" w:rsidRDefault="00916986">
      <w:pPr>
        <w:jc w:val="both"/>
      </w:pPr>
    </w:p>
    <w:p w:rsidR="00916986" w:rsidRPr="005676E6" w:rsidRDefault="00916986" w:rsidP="00166EDD">
      <w:pPr>
        <w:numPr>
          <w:ilvl w:val="2"/>
          <w:numId w:val="13"/>
        </w:numPr>
        <w:jc w:val="both"/>
      </w:pPr>
      <w:r w:rsidRPr="005676E6">
        <w:t xml:space="preserve">From EOC to the ICP.  In some </w:t>
      </w:r>
      <w:proofErr w:type="gramStart"/>
      <w:r w:rsidRPr="005676E6">
        <w:t>situations</w:t>
      </w:r>
      <w:proofErr w:type="gramEnd"/>
      <w:r w:rsidRPr="005676E6">
        <w:t xml:space="preserve"> the EOC may be operating to monitor a potential hazard and manage certain preparedness activities prior to establishment of an ICP.  When an ICP is activated under these circumstances, it is essential that the IC receive a detailed initial situation update from the EOC and be advised of any operational activities that are already in progress, resources available, and resources already committed.</w:t>
      </w:r>
    </w:p>
    <w:p w:rsidR="00916986" w:rsidRPr="005676E6" w:rsidRDefault="00916986">
      <w:pPr>
        <w:jc w:val="both"/>
      </w:pPr>
    </w:p>
    <w:p w:rsidR="00916986" w:rsidRPr="005676E6" w:rsidRDefault="00916986" w:rsidP="00166EDD">
      <w:pPr>
        <w:numPr>
          <w:ilvl w:val="2"/>
          <w:numId w:val="13"/>
        </w:numPr>
        <w:jc w:val="both"/>
      </w:pPr>
      <w:r w:rsidRPr="005676E6">
        <w:t xml:space="preserve">From the ICP to the EOC.  When an incident command operation is concluded and the EOC continues to operate to manage residual response and recovery activities, it </w:t>
      </w:r>
      <w:r w:rsidRPr="005676E6">
        <w:lastRenderedPageBreak/>
        <w:t>is essential that the IC brief the EOC on any on-going tasks or operational issues that require follow-on action by the EOC staff.</w:t>
      </w:r>
    </w:p>
    <w:p w:rsidR="00916986" w:rsidRPr="005676E6" w:rsidRDefault="00916986">
      <w:pPr>
        <w:jc w:val="both"/>
      </w:pPr>
    </w:p>
    <w:p w:rsidR="00916986" w:rsidRPr="005676E6" w:rsidRDefault="00916986" w:rsidP="00166EDD">
      <w:pPr>
        <w:numPr>
          <w:ilvl w:val="1"/>
          <w:numId w:val="13"/>
        </w:numPr>
        <w:jc w:val="both"/>
      </w:pPr>
      <w:r w:rsidRPr="005676E6">
        <w:t xml:space="preserve">Extended EOC Operations  </w:t>
      </w:r>
    </w:p>
    <w:p w:rsidR="00916986" w:rsidRPr="005676E6" w:rsidRDefault="00916986">
      <w:pPr>
        <w:jc w:val="both"/>
      </w:pPr>
    </w:p>
    <w:p w:rsidR="00916986" w:rsidRPr="005676E6" w:rsidRDefault="00916986">
      <w:pPr>
        <w:ind w:left="720"/>
        <w:jc w:val="both"/>
      </w:pPr>
      <w:r w:rsidRPr="005676E6">
        <w:t xml:space="preserve">While an incident command operation is normally deactivated when the response to </w:t>
      </w:r>
      <w:proofErr w:type="gramStart"/>
      <w:r w:rsidRPr="005676E6">
        <w:t>an emergency situation</w:t>
      </w:r>
      <w:proofErr w:type="gramEnd"/>
      <w:r w:rsidRPr="005676E6">
        <w:t xml:space="preserve"> is complete, it may be necessary to continue activation of EOC into the initial part of the recovery phase of an emergency.  In the recovery phase, the EOC may be staffed to compile damage assessments, assess long term needs, manage donations, monitor the restoration of utilities, oversee access control to damaged areas, and other tasks. </w:t>
      </w:r>
    </w:p>
    <w:p w:rsidR="00916986" w:rsidRPr="005676E6" w:rsidRDefault="00916986">
      <w:pPr>
        <w:jc w:val="both"/>
      </w:pPr>
    </w:p>
    <w:p w:rsidR="00916986" w:rsidRPr="005676E6" w:rsidRDefault="00916986" w:rsidP="00166EDD">
      <w:pPr>
        <w:numPr>
          <w:ilvl w:val="1"/>
          <w:numId w:val="13"/>
        </w:numPr>
        <w:jc w:val="both"/>
      </w:pPr>
      <w:r w:rsidRPr="005676E6">
        <w:t>In some large-scale emergencies or disasters, emergency operations with different objectives may be conducted at geographically separated scenes, in which case it may be necessary to employ a Unified Area Command.  In such situations, more than one incident command post may be established.  In this situation occurs, it is particularly important that the allocation of resources to specific field operations be coordinated through the EOC.</w:t>
      </w:r>
    </w:p>
    <w:p w:rsidR="00916986" w:rsidRPr="005676E6" w:rsidRDefault="00916986">
      <w:pPr>
        <w:jc w:val="both"/>
      </w:pPr>
    </w:p>
    <w:p w:rsidR="00916986" w:rsidRPr="005676E6" w:rsidRDefault="00916986" w:rsidP="00166EDD">
      <w:pPr>
        <w:pStyle w:val="Heading2"/>
        <w:numPr>
          <w:ilvl w:val="0"/>
          <w:numId w:val="13"/>
        </w:numPr>
        <w:jc w:val="left"/>
        <w:rPr>
          <w:smallCaps w:val="0"/>
        </w:rPr>
      </w:pPr>
      <w:r w:rsidRPr="005676E6">
        <w:rPr>
          <w:smallCaps w:val="0"/>
        </w:rPr>
        <w:t xml:space="preserve">Activities by Phases of Management </w:t>
      </w:r>
    </w:p>
    <w:p w:rsidR="00916986" w:rsidRPr="005676E6" w:rsidRDefault="00916986">
      <w:pPr>
        <w:rPr>
          <w:b/>
          <w:bCs/>
        </w:rPr>
      </w:pPr>
    </w:p>
    <w:p w:rsidR="00916986" w:rsidRPr="005676E6" w:rsidRDefault="00916986" w:rsidP="00166EDD">
      <w:pPr>
        <w:numPr>
          <w:ilvl w:val="1"/>
          <w:numId w:val="14"/>
        </w:numPr>
        <w:tabs>
          <w:tab w:val="num" w:pos="792"/>
        </w:tabs>
      </w:pPr>
      <w:r w:rsidRPr="005676E6">
        <w:t>Mitigation</w:t>
      </w:r>
    </w:p>
    <w:p w:rsidR="00916986" w:rsidRPr="005676E6" w:rsidRDefault="00916986"/>
    <w:p w:rsidR="00916986" w:rsidRPr="005676E6" w:rsidRDefault="00916986" w:rsidP="00857715">
      <w:pPr>
        <w:numPr>
          <w:ilvl w:val="2"/>
          <w:numId w:val="14"/>
        </w:numPr>
        <w:jc w:val="both"/>
      </w:pPr>
      <w:r w:rsidRPr="005676E6">
        <w:t>Establi</w:t>
      </w:r>
      <w:r w:rsidR="00857715">
        <w:t xml:space="preserve">sh, equip, and maintain an EOC </w:t>
      </w:r>
      <w:r w:rsidRPr="005676E6">
        <w:t xml:space="preserve">and an Alternate EOC. </w:t>
      </w:r>
    </w:p>
    <w:p w:rsidR="00916986" w:rsidRPr="005676E6" w:rsidRDefault="00916986" w:rsidP="00857715">
      <w:pPr>
        <w:jc w:val="both"/>
      </w:pPr>
    </w:p>
    <w:p w:rsidR="00916986" w:rsidRPr="005676E6" w:rsidRDefault="00916986" w:rsidP="00857715">
      <w:pPr>
        <w:numPr>
          <w:ilvl w:val="2"/>
          <w:numId w:val="14"/>
        </w:numPr>
        <w:jc w:val="both"/>
      </w:pPr>
      <w:r w:rsidRPr="005676E6">
        <w:t xml:space="preserve">Identify required EOC staffing; see </w:t>
      </w:r>
      <w:r w:rsidRPr="00857715">
        <w:rPr>
          <w:b/>
        </w:rPr>
        <w:t>Tab B</w:t>
      </w:r>
      <w:r w:rsidRPr="005676E6">
        <w:t xml:space="preserve"> to </w:t>
      </w:r>
      <w:r w:rsidRPr="00857715">
        <w:rPr>
          <w:b/>
        </w:rPr>
        <w:t>Appendix 1</w:t>
      </w:r>
      <w:r w:rsidRPr="005676E6">
        <w:t>.</w:t>
      </w:r>
    </w:p>
    <w:p w:rsidR="00916986" w:rsidRPr="005676E6" w:rsidRDefault="00916986" w:rsidP="00857715">
      <w:pPr>
        <w:jc w:val="both"/>
      </w:pPr>
    </w:p>
    <w:p w:rsidR="00916986" w:rsidRPr="005676E6" w:rsidRDefault="00916986" w:rsidP="00857715">
      <w:pPr>
        <w:numPr>
          <w:ilvl w:val="2"/>
          <w:numId w:val="14"/>
        </w:numPr>
        <w:jc w:val="both"/>
      </w:pPr>
      <w:r w:rsidRPr="005676E6">
        <w:t>Prepare maintain maps, displays, databases, reference materials, and other information needed to support ICP and EOC operations.</w:t>
      </w:r>
    </w:p>
    <w:p w:rsidR="00916986" w:rsidRPr="005676E6" w:rsidRDefault="00916986" w:rsidP="00857715">
      <w:pPr>
        <w:jc w:val="both"/>
      </w:pPr>
    </w:p>
    <w:p w:rsidR="00916986" w:rsidRPr="005676E6" w:rsidRDefault="00916986" w:rsidP="00857715">
      <w:pPr>
        <w:numPr>
          <w:ilvl w:val="2"/>
          <w:numId w:val="14"/>
        </w:numPr>
        <w:jc w:val="both"/>
      </w:pPr>
      <w:r w:rsidRPr="005676E6">
        <w:t>Identify and stock supplies needed for ICP and EOC operations.</w:t>
      </w:r>
    </w:p>
    <w:p w:rsidR="00916986" w:rsidRPr="005676E6" w:rsidRDefault="00916986" w:rsidP="00857715">
      <w:pPr>
        <w:jc w:val="both"/>
      </w:pPr>
    </w:p>
    <w:p w:rsidR="00916986" w:rsidRPr="005676E6" w:rsidRDefault="00916986" w:rsidP="00857715">
      <w:pPr>
        <w:numPr>
          <w:ilvl w:val="2"/>
          <w:numId w:val="14"/>
        </w:numPr>
        <w:jc w:val="both"/>
      </w:pPr>
      <w:r w:rsidRPr="005676E6">
        <w:t xml:space="preserve">Develop and maintain procedures for activating, operating, and deactivating the EOC.  See </w:t>
      </w:r>
      <w:r w:rsidRPr="00857715">
        <w:rPr>
          <w:b/>
        </w:rPr>
        <w:t>Appendix 1</w:t>
      </w:r>
      <w:r w:rsidRPr="005676E6">
        <w:t xml:space="preserve"> and its tabs.</w:t>
      </w:r>
    </w:p>
    <w:p w:rsidR="00916986" w:rsidRPr="005676E6" w:rsidRDefault="00916986"/>
    <w:p w:rsidR="00916986" w:rsidRPr="005676E6" w:rsidRDefault="00916986" w:rsidP="00166EDD">
      <w:pPr>
        <w:numPr>
          <w:ilvl w:val="1"/>
          <w:numId w:val="14"/>
        </w:numPr>
        <w:tabs>
          <w:tab w:val="left" w:pos="900"/>
        </w:tabs>
      </w:pPr>
      <w:r w:rsidRPr="005676E6">
        <w:t>Preparedness</w:t>
      </w:r>
    </w:p>
    <w:p w:rsidR="00916986" w:rsidRPr="005676E6" w:rsidRDefault="00916986"/>
    <w:p w:rsidR="00916986" w:rsidRPr="005676E6" w:rsidRDefault="00916986" w:rsidP="00857715">
      <w:pPr>
        <w:numPr>
          <w:ilvl w:val="2"/>
          <w:numId w:val="14"/>
        </w:numPr>
        <w:tabs>
          <w:tab w:val="left" w:pos="1170"/>
        </w:tabs>
        <w:jc w:val="both"/>
      </w:pPr>
      <w:r w:rsidRPr="005676E6">
        <w:t>Identify department</w:t>
      </w:r>
      <w:r w:rsidR="00857715">
        <w:t xml:space="preserve"> </w:t>
      </w:r>
      <w:r w:rsidRPr="005676E6">
        <w:t>/</w:t>
      </w:r>
      <w:r w:rsidR="00857715">
        <w:t xml:space="preserve"> </w:t>
      </w:r>
      <w:r w:rsidRPr="005676E6">
        <w:t>agency</w:t>
      </w:r>
      <w:r w:rsidR="00857715">
        <w:t xml:space="preserve"> </w:t>
      </w:r>
      <w:r w:rsidRPr="005676E6">
        <w:t>/</w:t>
      </w:r>
      <w:r w:rsidR="00857715">
        <w:t xml:space="preserve"> </w:t>
      </w:r>
      <w:r w:rsidRPr="005676E6">
        <w:t>volunteer group representatives who will serve on the EOC staff and are qualified to serve in various ICP positions.</w:t>
      </w:r>
    </w:p>
    <w:p w:rsidR="00916986" w:rsidRPr="005676E6" w:rsidRDefault="00916986" w:rsidP="00857715">
      <w:pPr>
        <w:tabs>
          <w:tab w:val="left" w:pos="1170"/>
        </w:tabs>
        <w:jc w:val="both"/>
      </w:pPr>
    </w:p>
    <w:p w:rsidR="00916986" w:rsidRPr="005676E6" w:rsidRDefault="00916986" w:rsidP="00857715">
      <w:pPr>
        <w:numPr>
          <w:ilvl w:val="2"/>
          <w:numId w:val="14"/>
        </w:numPr>
        <w:tabs>
          <w:tab w:val="left" w:pos="1170"/>
        </w:tabs>
        <w:jc w:val="both"/>
      </w:pPr>
      <w:r w:rsidRPr="005676E6">
        <w:t>Pursuant to NIMS protocol, conduct NIMS training for department</w:t>
      </w:r>
      <w:r w:rsidR="00857715">
        <w:t xml:space="preserve">, </w:t>
      </w:r>
      <w:r w:rsidRPr="005676E6">
        <w:t>agency</w:t>
      </w:r>
      <w:r w:rsidR="00857715">
        <w:t xml:space="preserve">, and </w:t>
      </w:r>
      <w:r w:rsidRPr="005676E6">
        <w:t xml:space="preserve">volunteer group representatives who will staff the EOC and ICP. </w:t>
      </w:r>
    </w:p>
    <w:p w:rsidR="00916986" w:rsidRPr="005676E6" w:rsidRDefault="00916986" w:rsidP="00857715">
      <w:pPr>
        <w:tabs>
          <w:tab w:val="left" w:pos="1170"/>
        </w:tabs>
        <w:ind w:hanging="270"/>
        <w:jc w:val="both"/>
      </w:pPr>
    </w:p>
    <w:p w:rsidR="00916986" w:rsidRPr="005676E6" w:rsidRDefault="00916986" w:rsidP="00857715">
      <w:pPr>
        <w:numPr>
          <w:ilvl w:val="2"/>
          <w:numId w:val="14"/>
        </w:numPr>
        <w:tabs>
          <w:tab w:val="left" w:pos="1170"/>
        </w:tabs>
        <w:jc w:val="both"/>
      </w:pPr>
      <w:r w:rsidRPr="005676E6">
        <w:t>Maintain maps, displays, databases, reference materials, and other information needed to support ICP and EOC operations</w:t>
      </w:r>
    </w:p>
    <w:p w:rsidR="00916986" w:rsidRPr="005676E6" w:rsidRDefault="00916986" w:rsidP="00857715">
      <w:pPr>
        <w:tabs>
          <w:tab w:val="left" w:pos="1170"/>
        </w:tabs>
        <w:ind w:hanging="270"/>
        <w:jc w:val="both"/>
      </w:pPr>
    </w:p>
    <w:p w:rsidR="00916986" w:rsidRPr="005676E6" w:rsidRDefault="00916986" w:rsidP="00857715">
      <w:pPr>
        <w:numPr>
          <w:ilvl w:val="2"/>
          <w:numId w:val="14"/>
        </w:numPr>
        <w:tabs>
          <w:tab w:val="left" w:pos="1170"/>
        </w:tabs>
        <w:jc w:val="both"/>
      </w:pPr>
      <w:r w:rsidRPr="005676E6">
        <w:t>Test and maintain EOC equipment to ensure operational readiness.</w:t>
      </w:r>
    </w:p>
    <w:p w:rsidR="00916986" w:rsidRPr="005676E6" w:rsidRDefault="00916986" w:rsidP="00857715">
      <w:pPr>
        <w:tabs>
          <w:tab w:val="left" w:pos="1170"/>
        </w:tabs>
        <w:jc w:val="both"/>
      </w:pPr>
    </w:p>
    <w:p w:rsidR="00916986" w:rsidRPr="005676E6" w:rsidRDefault="00916986" w:rsidP="00166EDD">
      <w:pPr>
        <w:numPr>
          <w:ilvl w:val="2"/>
          <w:numId w:val="14"/>
        </w:numPr>
        <w:tabs>
          <w:tab w:val="left" w:pos="1170"/>
        </w:tabs>
        <w:spacing w:line="480" w:lineRule="auto"/>
      </w:pPr>
      <w:r w:rsidRPr="005676E6">
        <w:t>Exercise the EOC at least once a year.</w:t>
      </w:r>
    </w:p>
    <w:p w:rsidR="00916986" w:rsidRPr="005676E6" w:rsidRDefault="00916986" w:rsidP="00166EDD">
      <w:pPr>
        <w:numPr>
          <w:ilvl w:val="2"/>
          <w:numId w:val="14"/>
        </w:numPr>
        <w:tabs>
          <w:tab w:val="left" w:pos="1170"/>
        </w:tabs>
      </w:pPr>
      <w:r w:rsidRPr="005676E6">
        <w:lastRenderedPageBreak/>
        <w:t>Maintain a resource management program that includes identifying, acquiring, allocating, and tracking resources.</w:t>
      </w:r>
    </w:p>
    <w:p w:rsidR="00916986" w:rsidRPr="005676E6" w:rsidRDefault="00916986">
      <w:pPr>
        <w:tabs>
          <w:tab w:val="left" w:pos="1170"/>
        </w:tabs>
      </w:pPr>
    </w:p>
    <w:p w:rsidR="00916986" w:rsidRPr="005676E6" w:rsidRDefault="00916986" w:rsidP="00166EDD">
      <w:pPr>
        <w:numPr>
          <w:ilvl w:val="1"/>
          <w:numId w:val="14"/>
        </w:numPr>
      </w:pPr>
      <w:r w:rsidRPr="005676E6">
        <w:t xml:space="preserve">Response </w:t>
      </w:r>
    </w:p>
    <w:p w:rsidR="00916986" w:rsidRPr="005676E6" w:rsidRDefault="00916986"/>
    <w:p w:rsidR="00916986" w:rsidRPr="005676E6" w:rsidRDefault="00916986" w:rsidP="00166EDD">
      <w:pPr>
        <w:numPr>
          <w:ilvl w:val="2"/>
          <w:numId w:val="14"/>
        </w:numPr>
      </w:pPr>
      <w:r w:rsidRPr="005676E6">
        <w:t xml:space="preserve">Activate an ICP and the EOC if necessary. </w:t>
      </w:r>
    </w:p>
    <w:p w:rsidR="00916986" w:rsidRPr="005676E6" w:rsidRDefault="00916986"/>
    <w:p w:rsidR="00916986" w:rsidRPr="005676E6" w:rsidRDefault="00916986" w:rsidP="00166EDD">
      <w:pPr>
        <w:numPr>
          <w:ilvl w:val="2"/>
          <w:numId w:val="14"/>
        </w:numPr>
      </w:pPr>
      <w:r w:rsidRPr="005676E6">
        <w:t>Conduct response operations.</w:t>
      </w:r>
    </w:p>
    <w:p w:rsidR="00916986" w:rsidRPr="005676E6" w:rsidRDefault="00916986"/>
    <w:p w:rsidR="00916986" w:rsidRPr="005676E6" w:rsidRDefault="00916986" w:rsidP="00166EDD">
      <w:pPr>
        <w:numPr>
          <w:ilvl w:val="2"/>
          <w:numId w:val="14"/>
        </w:numPr>
      </w:pPr>
      <w:r w:rsidRPr="005676E6">
        <w:t xml:space="preserve">Deactivate ICP and EOC when they are no longer needed. </w:t>
      </w:r>
    </w:p>
    <w:p w:rsidR="00916986" w:rsidRPr="005676E6" w:rsidRDefault="00916986"/>
    <w:p w:rsidR="00916986" w:rsidRPr="005676E6" w:rsidRDefault="00916986" w:rsidP="00166EDD">
      <w:pPr>
        <w:numPr>
          <w:ilvl w:val="1"/>
          <w:numId w:val="14"/>
        </w:numPr>
      </w:pPr>
      <w:r w:rsidRPr="005676E6">
        <w:t>Recovery</w:t>
      </w:r>
    </w:p>
    <w:p w:rsidR="00916986" w:rsidRPr="005676E6" w:rsidRDefault="00916986"/>
    <w:p w:rsidR="00916986" w:rsidRPr="005676E6" w:rsidRDefault="00916986" w:rsidP="00166EDD">
      <w:pPr>
        <w:numPr>
          <w:ilvl w:val="2"/>
          <w:numId w:val="14"/>
        </w:numPr>
      </w:pPr>
      <w:r w:rsidRPr="005676E6">
        <w:t xml:space="preserve">If necessary, continue EOC activation to support recovery operations. </w:t>
      </w:r>
    </w:p>
    <w:p w:rsidR="00916986" w:rsidRPr="005676E6" w:rsidRDefault="00916986"/>
    <w:p w:rsidR="00916986" w:rsidRPr="005676E6" w:rsidRDefault="00916986" w:rsidP="00166EDD">
      <w:pPr>
        <w:numPr>
          <w:ilvl w:val="2"/>
          <w:numId w:val="14"/>
        </w:numPr>
      </w:pPr>
      <w:r w:rsidRPr="005676E6">
        <w:t>Deactivate EOC when situation permits.</w:t>
      </w:r>
    </w:p>
    <w:p w:rsidR="00916986" w:rsidRPr="005676E6" w:rsidRDefault="00916986"/>
    <w:p w:rsidR="00916986" w:rsidRPr="005676E6" w:rsidRDefault="00916986" w:rsidP="00166EDD">
      <w:pPr>
        <w:numPr>
          <w:ilvl w:val="2"/>
          <w:numId w:val="14"/>
        </w:numPr>
      </w:pPr>
      <w:r w:rsidRPr="005676E6">
        <w:t xml:space="preserve">Restock ICP and EOC supplies if necessary. </w:t>
      </w:r>
    </w:p>
    <w:p w:rsidR="00916986" w:rsidRPr="005676E6" w:rsidRDefault="00916986"/>
    <w:p w:rsidR="00916986" w:rsidRPr="005676E6" w:rsidRDefault="00916986" w:rsidP="00166EDD">
      <w:pPr>
        <w:numPr>
          <w:ilvl w:val="2"/>
          <w:numId w:val="14"/>
        </w:numPr>
      </w:pPr>
      <w:r w:rsidRPr="005676E6">
        <w:t>For major emergencies and disasters, conduct a review of emergency operations as a basis for updating plans, procedures, and training requirements.</w:t>
      </w:r>
    </w:p>
    <w:p w:rsidR="00916986" w:rsidRPr="005676E6" w:rsidRDefault="00916986">
      <w:pPr>
        <w:jc w:val="both"/>
      </w:pPr>
    </w:p>
    <w:p w:rsidR="00916986" w:rsidRPr="005676E6" w:rsidRDefault="00916986">
      <w:pPr>
        <w:jc w:val="both"/>
      </w:pPr>
    </w:p>
    <w:p w:rsidR="00916986" w:rsidRPr="005676E6" w:rsidRDefault="00916986" w:rsidP="00B57AD0">
      <w:pPr>
        <w:pBdr>
          <w:top w:val="single" w:sz="4" w:space="1" w:color="auto"/>
          <w:left w:val="single" w:sz="4" w:space="4" w:color="auto"/>
          <w:bottom w:val="single" w:sz="4" w:space="1" w:color="auto"/>
          <w:right w:val="single" w:sz="4" w:space="4" w:color="auto"/>
        </w:pBdr>
        <w:rPr>
          <w:b/>
          <w:bCs/>
        </w:rPr>
      </w:pPr>
      <w:r w:rsidRPr="005676E6">
        <w:rPr>
          <w:b/>
          <w:bCs/>
        </w:rPr>
        <w:t>VI.</w:t>
      </w:r>
      <w:r w:rsidRPr="005676E6">
        <w:rPr>
          <w:b/>
          <w:bCs/>
        </w:rPr>
        <w:tab/>
        <w:t>ORGANIZATION &amp; ASSIGNMENT OF RESPONSIBILITIES</w:t>
      </w:r>
    </w:p>
    <w:p w:rsidR="00916986" w:rsidRPr="005676E6" w:rsidRDefault="00916986"/>
    <w:p w:rsidR="00916986" w:rsidRPr="005676E6" w:rsidRDefault="00916986" w:rsidP="00166EDD">
      <w:pPr>
        <w:pStyle w:val="Heading7"/>
        <w:numPr>
          <w:ilvl w:val="0"/>
          <w:numId w:val="4"/>
        </w:numPr>
      </w:pPr>
      <w:r w:rsidRPr="005676E6">
        <w:t>Organization</w:t>
      </w:r>
    </w:p>
    <w:p w:rsidR="00916986" w:rsidRPr="005676E6" w:rsidRDefault="00916986"/>
    <w:p w:rsidR="00916986" w:rsidRPr="005676E6" w:rsidRDefault="00916986" w:rsidP="00166EDD">
      <w:pPr>
        <w:numPr>
          <w:ilvl w:val="1"/>
          <w:numId w:val="15"/>
        </w:numPr>
        <w:jc w:val="both"/>
      </w:pPr>
      <w:r w:rsidRPr="005676E6">
        <w:t xml:space="preserve">Our normal emergency organization, described in Section VI.A of the </w:t>
      </w:r>
      <w:r w:rsidRPr="00857715">
        <w:rPr>
          <w:b/>
        </w:rPr>
        <w:t>Basic Plan</w:t>
      </w:r>
      <w:r w:rsidRPr="005676E6">
        <w:t>, will carry out the direction and control function during emergency situations.</w:t>
      </w:r>
    </w:p>
    <w:p w:rsidR="00916986" w:rsidRPr="005676E6" w:rsidRDefault="00916986"/>
    <w:p w:rsidR="00916986" w:rsidRPr="005676E6" w:rsidRDefault="00916986" w:rsidP="00166EDD">
      <w:pPr>
        <w:numPr>
          <w:ilvl w:val="1"/>
          <w:numId w:val="15"/>
        </w:numPr>
        <w:jc w:val="both"/>
      </w:pPr>
      <w:r w:rsidRPr="005676E6">
        <w:t>The organization of incident command operations will be pursuant to NIMS organizational principles.  The specific organizational elements to be activated for an emergency will be determined by the IC based on the tasks that must be performed and the resources available for those tasks.</w:t>
      </w:r>
    </w:p>
    <w:p w:rsidR="00916986" w:rsidRPr="005676E6" w:rsidRDefault="00916986"/>
    <w:p w:rsidR="00916986" w:rsidRPr="005676E6" w:rsidRDefault="00916986" w:rsidP="00166EDD">
      <w:pPr>
        <w:numPr>
          <w:ilvl w:val="1"/>
          <w:numId w:val="15"/>
        </w:numPr>
        <w:jc w:val="both"/>
      </w:pPr>
      <w:r w:rsidRPr="005676E6">
        <w:t xml:space="preserve">The organization of the EOC is depicted in </w:t>
      </w:r>
      <w:r w:rsidRPr="00857715">
        <w:rPr>
          <w:b/>
        </w:rPr>
        <w:t>Tab A</w:t>
      </w:r>
      <w:r w:rsidRPr="005676E6">
        <w:t xml:space="preserve"> to </w:t>
      </w:r>
      <w:r w:rsidRPr="00857715">
        <w:rPr>
          <w:b/>
        </w:rPr>
        <w:t>Appendix 1</w:t>
      </w:r>
      <w:r w:rsidRPr="005676E6">
        <w:t>.  The EOC may be activated on</w:t>
      </w:r>
      <w:r w:rsidR="00857715">
        <w:t xml:space="preserve"> a graduated basis.  Department, </w:t>
      </w:r>
      <w:r w:rsidRPr="005676E6">
        <w:t>agency</w:t>
      </w:r>
      <w:r w:rsidR="00857715">
        <w:t xml:space="preserve"> and </w:t>
      </w:r>
      <w:r w:rsidRPr="005676E6">
        <w:t>volunteer group EOC staffing requirem</w:t>
      </w:r>
      <w:r w:rsidR="00857715">
        <w:t xml:space="preserve">ents will be determined by the </w:t>
      </w:r>
      <w:r w:rsidRPr="005676E6">
        <w:t>County Judge</w:t>
      </w:r>
      <w:r w:rsidR="00857715">
        <w:t xml:space="preserve">, </w:t>
      </w:r>
      <w:r w:rsidRPr="005676E6">
        <w:t>Mayor</w:t>
      </w:r>
      <w:r w:rsidR="00857715">
        <w:t xml:space="preserve">, </w:t>
      </w:r>
      <w:r w:rsidRPr="005676E6">
        <w:t>City Manager</w:t>
      </w:r>
      <w:r w:rsidR="00857715">
        <w:t xml:space="preserve"> or </w:t>
      </w:r>
      <w:r w:rsidRPr="005676E6">
        <w:t>EMC based on the needs of the situation.</w:t>
      </w:r>
    </w:p>
    <w:p w:rsidR="00916986" w:rsidRPr="005676E6" w:rsidRDefault="00916986"/>
    <w:p w:rsidR="00916986" w:rsidRPr="005676E6" w:rsidRDefault="00916986" w:rsidP="00166EDD">
      <w:pPr>
        <w:pStyle w:val="Heading7"/>
        <w:numPr>
          <w:ilvl w:val="0"/>
          <w:numId w:val="4"/>
        </w:numPr>
      </w:pPr>
      <w:r w:rsidRPr="005676E6">
        <w:t>Assignment of Responsibilities</w:t>
      </w:r>
    </w:p>
    <w:p w:rsidR="00916986" w:rsidRPr="005676E6" w:rsidRDefault="00916986"/>
    <w:p w:rsidR="00916986" w:rsidRPr="005676E6" w:rsidRDefault="00916986">
      <w:pPr>
        <w:ind w:left="360"/>
        <w:jc w:val="both"/>
      </w:pPr>
      <w:r w:rsidRPr="005676E6">
        <w:t xml:space="preserve">All personnel assigned responsibilities in this plan </w:t>
      </w:r>
      <w:r w:rsidR="003E2DE1" w:rsidRPr="005676E6">
        <w:t>should be</w:t>
      </w:r>
      <w:r w:rsidRPr="005676E6">
        <w:t xml:space="preserve"> trained on NIMS concepts, procedures, and protocols.</w:t>
      </w:r>
    </w:p>
    <w:p w:rsidR="00916986" w:rsidRPr="005676E6" w:rsidRDefault="00916986"/>
    <w:p w:rsidR="00916986" w:rsidRPr="005676E6" w:rsidRDefault="00857715" w:rsidP="00166EDD">
      <w:pPr>
        <w:numPr>
          <w:ilvl w:val="1"/>
          <w:numId w:val="16"/>
        </w:numPr>
        <w:jc w:val="both"/>
      </w:pPr>
      <w:r>
        <w:t xml:space="preserve">The </w:t>
      </w:r>
      <w:r w:rsidR="00916986" w:rsidRPr="005676E6">
        <w:t>County Judge</w:t>
      </w:r>
      <w:r>
        <w:t xml:space="preserve">, </w:t>
      </w:r>
      <w:r w:rsidR="00916986" w:rsidRPr="005676E6">
        <w:t>Mayor</w:t>
      </w:r>
      <w:r>
        <w:t xml:space="preserve"> or </w:t>
      </w:r>
      <w:r w:rsidR="00916986" w:rsidRPr="005676E6">
        <w:t>City Manager will:</w:t>
      </w:r>
    </w:p>
    <w:p w:rsidR="00916986" w:rsidRPr="005676E6" w:rsidRDefault="00916986">
      <w:pPr>
        <w:jc w:val="both"/>
      </w:pPr>
    </w:p>
    <w:p w:rsidR="00916986" w:rsidRPr="005676E6" w:rsidRDefault="00916986" w:rsidP="00166EDD">
      <w:pPr>
        <w:numPr>
          <w:ilvl w:val="2"/>
          <w:numId w:val="16"/>
        </w:numPr>
        <w:jc w:val="both"/>
      </w:pPr>
      <w:r w:rsidRPr="005676E6">
        <w:t>Establish general policy guidance for emergency operations.</w:t>
      </w:r>
    </w:p>
    <w:p w:rsidR="00916986" w:rsidRPr="005676E6" w:rsidRDefault="00916986">
      <w:pPr>
        <w:ind w:left="720"/>
        <w:jc w:val="both"/>
      </w:pPr>
    </w:p>
    <w:p w:rsidR="00916986" w:rsidRPr="005676E6" w:rsidRDefault="00916986" w:rsidP="00166EDD">
      <w:pPr>
        <w:numPr>
          <w:ilvl w:val="2"/>
          <w:numId w:val="16"/>
        </w:numPr>
        <w:jc w:val="both"/>
      </w:pPr>
      <w:r w:rsidRPr="005676E6">
        <w:t>Direct that the EOC be partially or fully activated.</w:t>
      </w:r>
    </w:p>
    <w:p w:rsidR="00916986" w:rsidRPr="005676E6" w:rsidRDefault="00916986" w:rsidP="00166EDD">
      <w:pPr>
        <w:numPr>
          <w:ilvl w:val="2"/>
          <w:numId w:val="16"/>
        </w:numPr>
        <w:jc w:val="both"/>
      </w:pPr>
      <w:r w:rsidRPr="005676E6">
        <w:lastRenderedPageBreak/>
        <w:t>When appropriate, terminate EOC operations.</w:t>
      </w:r>
    </w:p>
    <w:p w:rsidR="00916986" w:rsidRPr="005676E6" w:rsidRDefault="00916986">
      <w:pPr>
        <w:jc w:val="both"/>
      </w:pPr>
    </w:p>
    <w:p w:rsidR="00916986" w:rsidRPr="005676E6" w:rsidRDefault="00857715" w:rsidP="00166EDD">
      <w:pPr>
        <w:numPr>
          <w:ilvl w:val="1"/>
          <w:numId w:val="16"/>
        </w:numPr>
        <w:jc w:val="both"/>
      </w:pPr>
      <w:r>
        <w:t xml:space="preserve">The </w:t>
      </w:r>
      <w:r w:rsidR="00916986" w:rsidRPr="005676E6">
        <w:t>EMC will:</w:t>
      </w:r>
    </w:p>
    <w:p w:rsidR="00916986" w:rsidRPr="005676E6" w:rsidRDefault="00916986">
      <w:pPr>
        <w:jc w:val="both"/>
      </w:pPr>
    </w:p>
    <w:p w:rsidR="00916986" w:rsidRPr="005676E6" w:rsidRDefault="00916986" w:rsidP="00166EDD">
      <w:pPr>
        <w:numPr>
          <w:ilvl w:val="2"/>
          <w:numId w:val="16"/>
        </w:numPr>
        <w:jc w:val="both"/>
      </w:pPr>
      <w:r w:rsidRPr="005676E6">
        <w:t>Develop and maintain the EOC Staff Roster and EOC operating procedures.</w:t>
      </w:r>
    </w:p>
    <w:p w:rsidR="00916986" w:rsidRPr="005676E6" w:rsidRDefault="00916986">
      <w:pPr>
        <w:ind w:left="720"/>
        <w:jc w:val="both"/>
      </w:pPr>
    </w:p>
    <w:p w:rsidR="00916986" w:rsidRPr="005676E6" w:rsidRDefault="00916986" w:rsidP="00166EDD">
      <w:pPr>
        <w:numPr>
          <w:ilvl w:val="2"/>
          <w:numId w:val="16"/>
        </w:numPr>
        <w:jc w:val="both"/>
      </w:pPr>
      <w:r w:rsidRPr="005676E6">
        <w:t>Activate the EOC when requested or when the situation warrants.</w:t>
      </w:r>
    </w:p>
    <w:p w:rsidR="00916986" w:rsidRPr="005676E6" w:rsidRDefault="00916986">
      <w:pPr>
        <w:ind w:left="720"/>
        <w:jc w:val="both"/>
      </w:pPr>
    </w:p>
    <w:p w:rsidR="00916986" w:rsidRPr="005676E6" w:rsidRDefault="00916986" w:rsidP="00166EDD">
      <w:pPr>
        <w:numPr>
          <w:ilvl w:val="2"/>
          <w:numId w:val="16"/>
        </w:numPr>
        <w:jc w:val="both"/>
      </w:pPr>
      <w:r w:rsidRPr="005676E6">
        <w:t>Serve as an EOC Supervisor.</w:t>
      </w:r>
    </w:p>
    <w:p w:rsidR="00916986" w:rsidRPr="005676E6" w:rsidRDefault="00916986">
      <w:pPr>
        <w:ind w:left="720"/>
        <w:jc w:val="both"/>
      </w:pPr>
    </w:p>
    <w:p w:rsidR="00916986" w:rsidRPr="005676E6" w:rsidRDefault="00857715" w:rsidP="00166EDD">
      <w:pPr>
        <w:numPr>
          <w:ilvl w:val="2"/>
          <w:numId w:val="16"/>
        </w:numPr>
        <w:jc w:val="both"/>
      </w:pPr>
      <w:r>
        <w:t xml:space="preserve">Advise the </w:t>
      </w:r>
      <w:r w:rsidR="00916986" w:rsidRPr="005676E6">
        <w:t>County Judge</w:t>
      </w:r>
      <w:r>
        <w:t xml:space="preserve">, </w:t>
      </w:r>
      <w:r w:rsidR="00916986" w:rsidRPr="005676E6">
        <w:t>Mayor</w:t>
      </w:r>
      <w:r>
        <w:t xml:space="preserve"> or </w:t>
      </w:r>
      <w:r w:rsidR="00916986" w:rsidRPr="005676E6">
        <w:t>City Manager on emergency management activities.</w:t>
      </w:r>
    </w:p>
    <w:p w:rsidR="00916986" w:rsidRPr="005676E6" w:rsidRDefault="00916986">
      <w:pPr>
        <w:ind w:left="720"/>
        <w:jc w:val="both"/>
      </w:pPr>
    </w:p>
    <w:p w:rsidR="00916986" w:rsidRPr="005676E6" w:rsidRDefault="00916986" w:rsidP="00166EDD">
      <w:pPr>
        <w:numPr>
          <w:ilvl w:val="2"/>
          <w:numId w:val="16"/>
        </w:numPr>
        <w:jc w:val="both"/>
      </w:pPr>
      <w:r w:rsidRPr="005676E6">
        <w:t>Coordinate resource and information support for emergency operations.</w:t>
      </w:r>
    </w:p>
    <w:p w:rsidR="00916986" w:rsidRPr="005676E6" w:rsidRDefault="00916986">
      <w:pPr>
        <w:ind w:left="720"/>
        <w:jc w:val="both"/>
      </w:pPr>
    </w:p>
    <w:p w:rsidR="00916986" w:rsidRPr="005676E6" w:rsidRDefault="00916986" w:rsidP="00166EDD">
      <w:pPr>
        <w:numPr>
          <w:ilvl w:val="2"/>
          <w:numId w:val="16"/>
        </w:numPr>
        <w:jc w:val="both"/>
      </w:pPr>
      <w:r w:rsidRPr="005676E6">
        <w:t>Coordinate emergency planning and impact assessment.</w:t>
      </w:r>
    </w:p>
    <w:p w:rsidR="00916986" w:rsidRPr="005676E6" w:rsidRDefault="00916986">
      <w:pPr>
        <w:ind w:left="720"/>
        <w:jc w:val="both"/>
      </w:pPr>
    </w:p>
    <w:p w:rsidR="00916986" w:rsidRPr="005676E6" w:rsidRDefault="00916986" w:rsidP="00166EDD">
      <w:pPr>
        <w:numPr>
          <w:ilvl w:val="2"/>
          <w:numId w:val="16"/>
        </w:numPr>
        <w:jc w:val="both"/>
      </w:pPr>
      <w:r w:rsidRPr="005676E6">
        <w:t>Coordinate analysis of emergency response and recovery problems and development of appropriate courses of action.</w:t>
      </w:r>
    </w:p>
    <w:p w:rsidR="00916986" w:rsidRPr="005676E6" w:rsidRDefault="00916986">
      <w:pPr>
        <w:jc w:val="both"/>
      </w:pPr>
    </w:p>
    <w:p w:rsidR="00916986" w:rsidRPr="005676E6" w:rsidRDefault="00916986" w:rsidP="00166EDD">
      <w:pPr>
        <w:numPr>
          <w:ilvl w:val="1"/>
          <w:numId w:val="16"/>
        </w:numPr>
        <w:jc w:val="both"/>
      </w:pPr>
      <w:r w:rsidRPr="005676E6">
        <w:t>The IC will:</w:t>
      </w:r>
    </w:p>
    <w:p w:rsidR="00916986" w:rsidRPr="005676E6" w:rsidRDefault="00916986">
      <w:pPr>
        <w:jc w:val="both"/>
      </w:pPr>
    </w:p>
    <w:p w:rsidR="00916986" w:rsidRPr="005676E6" w:rsidRDefault="00916986" w:rsidP="00166EDD">
      <w:pPr>
        <w:numPr>
          <w:ilvl w:val="2"/>
          <w:numId w:val="16"/>
        </w:numPr>
        <w:jc w:val="both"/>
      </w:pPr>
      <w:r w:rsidRPr="005676E6">
        <w:t>Establish an ICP and direct and control emergency operations at the scene.</w:t>
      </w:r>
    </w:p>
    <w:p w:rsidR="00916986" w:rsidRPr="005676E6" w:rsidRDefault="00916986">
      <w:pPr>
        <w:ind w:left="720"/>
        <w:jc w:val="both"/>
      </w:pPr>
    </w:p>
    <w:p w:rsidR="00916986" w:rsidRPr="005676E6" w:rsidRDefault="00916986" w:rsidP="00166EDD">
      <w:pPr>
        <w:numPr>
          <w:ilvl w:val="2"/>
          <w:numId w:val="16"/>
        </w:numPr>
        <w:jc w:val="both"/>
      </w:pPr>
      <w:r w:rsidRPr="005676E6">
        <w:t xml:space="preserve">Determine the need for and implement public warning and protective actions at and </w:t>
      </w:r>
      <w:proofErr w:type="gramStart"/>
      <w:r w:rsidRPr="005676E6">
        <w:t>in the vicinity of</w:t>
      </w:r>
      <w:proofErr w:type="gramEnd"/>
      <w:r w:rsidRPr="005676E6">
        <w:t xml:space="preserve"> the incident site.</w:t>
      </w:r>
    </w:p>
    <w:p w:rsidR="00916986" w:rsidRPr="005676E6" w:rsidRDefault="00916986">
      <w:pPr>
        <w:ind w:left="720"/>
        <w:jc w:val="both"/>
      </w:pPr>
    </w:p>
    <w:p w:rsidR="00916986" w:rsidRPr="005676E6" w:rsidRDefault="00916986" w:rsidP="00166EDD">
      <w:pPr>
        <w:numPr>
          <w:ilvl w:val="2"/>
          <w:numId w:val="16"/>
        </w:numPr>
        <w:jc w:val="both"/>
      </w:pPr>
      <w:r w:rsidRPr="005676E6">
        <w:t>Provide periodic situation updates to the EOC, if that facility is activated.</w:t>
      </w:r>
    </w:p>
    <w:p w:rsidR="00916986" w:rsidRPr="005676E6" w:rsidRDefault="00916986">
      <w:pPr>
        <w:ind w:left="720"/>
        <w:jc w:val="both"/>
      </w:pPr>
    </w:p>
    <w:p w:rsidR="00916986" w:rsidRPr="005676E6" w:rsidRDefault="00916986" w:rsidP="00166EDD">
      <w:pPr>
        <w:numPr>
          <w:ilvl w:val="2"/>
          <w:numId w:val="16"/>
        </w:numPr>
        <w:jc w:val="both"/>
      </w:pPr>
      <w:r w:rsidRPr="005676E6">
        <w:t>Identify resource requirements to the EOC, if that facility is activated.</w:t>
      </w:r>
    </w:p>
    <w:p w:rsidR="00916986" w:rsidRPr="005676E6" w:rsidRDefault="00916986">
      <w:pPr>
        <w:jc w:val="both"/>
      </w:pPr>
    </w:p>
    <w:p w:rsidR="00916986" w:rsidRPr="005676E6" w:rsidRDefault="00857715" w:rsidP="00166EDD">
      <w:pPr>
        <w:numPr>
          <w:ilvl w:val="1"/>
          <w:numId w:val="16"/>
        </w:numPr>
        <w:jc w:val="both"/>
      </w:pPr>
      <w:r>
        <w:t xml:space="preserve">Departments, </w:t>
      </w:r>
      <w:r w:rsidR="00916986" w:rsidRPr="005676E6">
        <w:t>Agencies, and Volunteer Groups assigned responsibilities for ICP or EOC operations will:</w:t>
      </w:r>
    </w:p>
    <w:p w:rsidR="00916986" w:rsidRPr="005676E6" w:rsidRDefault="00916986">
      <w:pPr>
        <w:jc w:val="both"/>
      </w:pPr>
    </w:p>
    <w:p w:rsidR="00916986" w:rsidRPr="005676E6" w:rsidRDefault="00916986" w:rsidP="00166EDD">
      <w:pPr>
        <w:numPr>
          <w:ilvl w:val="2"/>
          <w:numId w:val="16"/>
        </w:numPr>
        <w:jc w:val="both"/>
      </w:pPr>
      <w:r w:rsidRPr="005676E6">
        <w:t>Identify and train personnel to carry out required emergency functions at the ICP and the EOC.</w:t>
      </w:r>
    </w:p>
    <w:p w:rsidR="00916986" w:rsidRPr="005676E6" w:rsidRDefault="00916986">
      <w:pPr>
        <w:ind w:left="720"/>
        <w:jc w:val="both"/>
      </w:pPr>
    </w:p>
    <w:p w:rsidR="00916986" w:rsidRPr="005676E6" w:rsidRDefault="00916986" w:rsidP="00166EDD">
      <w:pPr>
        <w:numPr>
          <w:ilvl w:val="2"/>
          <w:numId w:val="16"/>
        </w:numPr>
        <w:jc w:val="both"/>
      </w:pPr>
      <w:r w:rsidRPr="005676E6">
        <w:t>Provide personnel to staff the ICP and the EOC when those facilities are activated.</w:t>
      </w:r>
    </w:p>
    <w:p w:rsidR="00916986" w:rsidRPr="005676E6" w:rsidRDefault="00916986">
      <w:pPr>
        <w:ind w:left="720"/>
        <w:jc w:val="both"/>
      </w:pPr>
    </w:p>
    <w:p w:rsidR="00916986" w:rsidRPr="005676E6" w:rsidRDefault="00916986" w:rsidP="00166EDD">
      <w:pPr>
        <w:numPr>
          <w:ilvl w:val="2"/>
          <w:numId w:val="16"/>
        </w:numPr>
        <w:jc w:val="both"/>
      </w:pPr>
      <w:r w:rsidRPr="005676E6">
        <w:t>Ensure that personnel participating in ICP and EOC operations are provided with the equipment, resource data, reference materials, and other work aids needed to accomplish their emergency functions.</w:t>
      </w:r>
    </w:p>
    <w:p w:rsidR="00916986" w:rsidRPr="005676E6" w:rsidRDefault="00916986"/>
    <w:p w:rsidR="00916986" w:rsidRPr="005676E6" w:rsidRDefault="00916986"/>
    <w:p w:rsidR="00916986" w:rsidRPr="005676E6" w:rsidRDefault="00916986" w:rsidP="00B57AD0">
      <w:pPr>
        <w:pStyle w:val="Heading8"/>
        <w:pBdr>
          <w:top w:val="single" w:sz="4" w:space="1" w:color="auto"/>
          <w:left w:val="single" w:sz="4" w:space="4" w:color="auto"/>
          <w:bottom w:val="single" w:sz="4" w:space="1" w:color="auto"/>
          <w:right w:val="single" w:sz="4" w:space="4" w:color="auto"/>
        </w:pBdr>
        <w:jc w:val="left"/>
      </w:pPr>
      <w:r w:rsidRPr="005676E6">
        <w:t xml:space="preserve">VII. </w:t>
      </w:r>
      <w:r w:rsidRPr="005676E6">
        <w:tab/>
        <w:t>DIRECTION &amp; CONTROL</w:t>
      </w:r>
    </w:p>
    <w:p w:rsidR="00916986" w:rsidRPr="005676E6" w:rsidRDefault="00916986"/>
    <w:p w:rsidR="00916986" w:rsidRPr="005676E6" w:rsidRDefault="00916986" w:rsidP="00166EDD">
      <w:pPr>
        <w:numPr>
          <w:ilvl w:val="0"/>
          <w:numId w:val="5"/>
        </w:numPr>
        <w:jc w:val="both"/>
      </w:pPr>
      <w:r w:rsidRPr="005676E6">
        <w:rPr>
          <w:b/>
          <w:bCs/>
        </w:rPr>
        <w:t>General.</w:t>
      </w:r>
      <w:r w:rsidR="00857715">
        <w:t xml:space="preserve">  The </w:t>
      </w:r>
      <w:r w:rsidRPr="005676E6">
        <w:t>County Judge</w:t>
      </w:r>
      <w:r w:rsidR="00857715">
        <w:t xml:space="preserve">, </w:t>
      </w:r>
      <w:r w:rsidRPr="005676E6">
        <w:t>Mayor</w:t>
      </w:r>
      <w:r w:rsidR="00857715">
        <w:t xml:space="preserve"> or </w:t>
      </w:r>
      <w:r w:rsidRPr="005676E6">
        <w:t>City Manager will provide general guidance for the direction and control function, pursuant to NIMS protocols.</w:t>
      </w:r>
    </w:p>
    <w:p w:rsidR="00916986" w:rsidRPr="005676E6" w:rsidRDefault="00916986">
      <w:pPr>
        <w:jc w:val="both"/>
      </w:pPr>
    </w:p>
    <w:p w:rsidR="00916986" w:rsidRPr="005676E6" w:rsidRDefault="00916986" w:rsidP="00166EDD">
      <w:pPr>
        <w:numPr>
          <w:ilvl w:val="0"/>
          <w:numId w:val="5"/>
        </w:numPr>
        <w:jc w:val="both"/>
      </w:pPr>
      <w:r w:rsidRPr="005676E6">
        <w:rPr>
          <w:b/>
          <w:bCs/>
        </w:rPr>
        <w:lastRenderedPageBreak/>
        <w:t>Incident Command Operations.</w:t>
      </w:r>
      <w:r w:rsidRPr="005676E6">
        <w:t xml:space="preserve"> The first responder on the scene will take charge and serve as the IC until relieved by a more senior or qualified individual or a</w:t>
      </w:r>
      <w:r w:rsidR="00857715">
        <w:t xml:space="preserve">n individual designated by the </w:t>
      </w:r>
      <w:r w:rsidRPr="005676E6">
        <w:t>County Judge</w:t>
      </w:r>
      <w:r w:rsidR="00857715">
        <w:t xml:space="preserve">, </w:t>
      </w:r>
      <w:r w:rsidRPr="005676E6">
        <w:t>Mayor</w:t>
      </w:r>
      <w:r w:rsidR="00857715">
        <w:t xml:space="preserve"> or </w:t>
      </w:r>
      <w:r w:rsidRPr="005676E6">
        <w:t xml:space="preserve">City Manager.  An ICP will normally be established at the incident scene; the IC will direct and control response forces from that command post.  </w:t>
      </w:r>
      <w:r w:rsidRPr="00857715">
        <w:rPr>
          <w:b/>
        </w:rPr>
        <w:t>Attachment 7</w:t>
      </w:r>
      <w:r w:rsidRPr="005676E6">
        <w:t xml:space="preserve"> to our </w:t>
      </w:r>
      <w:r w:rsidRPr="00857715">
        <w:rPr>
          <w:b/>
        </w:rPr>
        <w:t>Basic Plan</w:t>
      </w:r>
      <w:r w:rsidRPr="005676E6">
        <w:t xml:space="preserve"> provides a detailed description of our incident management system, the NIMS.</w:t>
      </w:r>
    </w:p>
    <w:p w:rsidR="00916986" w:rsidRPr="005676E6" w:rsidRDefault="00916986">
      <w:pPr>
        <w:jc w:val="both"/>
      </w:pPr>
    </w:p>
    <w:p w:rsidR="00916986" w:rsidRPr="005676E6" w:rsidRDefault="00916986" w:rsidP="00166EDD">
      <w:pPr>
        <w:numPr>
          <w:ilvl w:val="0"/>
          <w:numId w:val="5"/>
        </w:numPr>
        <w:jc w:val="both"/>
        <w:rPr>
          <w:b/>
          <w:bCs/>
        </w:rPr>
      </w:pPr>
      <w:r w:rsidRPr="005676E6">
        <w:rPr>
          <w:b/>
          <w:bCs/>
        </w:rPr>
        <w:t>EOC Operations</w:t>
      </w:r>
    </w:p>
    <w:p w:rsidR="00916986" w:rsidRPr="005676E6" w:rsidRDefault="00916986">
      <w:pPr>
        <w:jc w:val="both"/>
      </w:pPr>
    </w:p>
    <w:p w:rsidR="00916986" w:rsidRPr="005676E6" w:rsidRDefault="00857715" w:rsidP="00166EDD">
      <w:pPr>
        <w:numPr>
          <w:ilvl w:val="1"/>
          <w:numId w:val="5"/>
        </w:numPr>
        <w:jc w:val="both"/>
      </w:pPr>
      <w:r>
        <w:t xml:space="preserve">The </w:t>
      </w:r>
      <w:r w:rsidR="00916986" w:rsidRPr="005676E6">
        <w:t>County Judge</w:t>
      </w:r>
      <w:r>
        <w:t xml:space="preserve">, </w:t>
      </w:r>
      <w:r w:rsidR="00916986" w:rsidRPr="005676E6">
        <w:t>Mayor</w:t>
      </w:r>
      <w:r>
        <w:t xml:space="preserve"> or </w:t>
      </w:r>
      <w:r w:rsidR="00916986" w:rsidRPr="005676E6">
        <w:t xml:space="preserve">City Manager may request that the EOC be activated.  A decision to activate the EOC is typically made </w:t>
      </w:r>
      <w:proofErr w:type="gramStart"/>
      <w:r w:rsidR="00916986" w:rsidRPr="005676E6">
        <w:t>on the basis of</w:t>
      </w:r>
      <w:proofErr w:type="gramEnd"/>
      <w:r w:rsidR="00916986" w:rsidRPr="005676E6">
        <w:t xml:space="preserve"> staff recommendations.  </w:t>
      </w:r>
    </w:p>
    <w:p w:rsidR="00916986" w:rsidRPr="005676E6" w:rsidRDefault="00916986"/>
    <w:p w:rsidR="00916986" w:rsidRPr="005676E6" w:rsidRDefault="00857715" w:rsidP="00166EDD">
      <w:pPr>
        <w:numPr>
          <w:ilvl w:val="1"/>
          <w:numId w:val="5"/>
        </w:numPr>
        <w:jc w:val="both"/>
      </w:pPr>
      <w:r>
        <w:t xml:space="preserve">The </w:t>
      </w:r>
      <w:r w:rsidR="00916986" w:rsidRPr="005676E6">
        <w:t xml:space="preserve">EMC and staff may activate the EOC, will normally determine the level of EOC staffing required based upon the situation, </w:t>
      </w:r>
      <w:proofErr w:type="gramStart"/>
      <w:r w:rsidR="00916986" w:rsidRPr="005676E6">
        <w:t>and also</w:t>
      </w:r>
      <w:proofErr w:type="gramEnd"/>
      <w:r w:rsidR="00916986" w:rsidRPr="005676E6">
        <w:t xml:space="preserve"> notify appropriate personnel to report to the EOC. </w:t>
      </w:r>
    </w:p>
    <w:p w:rsidR="00916986" w:rsidRPr="005676E6" w:rsidRDefault="00916986">
      <w:pPr>
        <w:jc w:val="both"/>
      </w:pPr>
    </w:p>
    <w:p w:rsidR="00916986" w:rsidRPr="005676E6" w:rsidRDefault="00916986" w:rsidP="00166EDD">
      <w:pPr>
        <w:numPr>
          <w:ilvl w:val="1"/>
          <w:numId w:val="5"/>
        </w:numPr>
        <w:jc w:val="both"/>
      </w:pPr>
      <w:r w:rsidRPr="005676E6">
        <w:t>Any department or agency head dealing with a significant health or safety issue that requires inter-agency coo</w:t>
      </w:r>
      <w:r w:rsidR="00857715">
        <w:t xml:space="preserve">rdination may request that the </w:t>
      </w:r>
      <w:r w:rsidRPr="005676E6">
        <w:t>County Judge</w:t>
      </w:r>
      <w:r w:rsidR="00857715">
        <w:t xml:space="preserve">, </w:t>
      </w:r>
      <w:r w:rsidRPr="005676E6">
        <w:t>Mayor</w:t>
      </w:r>
      <w:r w:rsidR="00857715">
        <w:t xml:space="preserve">, </w:t>
      </w:r>
      <w:r w:rsidRPr="005676E6">
        <w:t>City Manager</w:t>
      </w:r>
      <w:r w:rsidR="00857715">
        <w:t xml:space="preserve"> or </w:t>
      </w:r>
      <w:r w:rsidRPr="005676E6">
        <w:t>EMC activate the EOC to provide a suitable facility to work the issue.</w:t>
      </w:r>
    </w:p>
    <w:p w:rsidR="00916986" w:rsidRPr="005676E6" w:rsidRDefault="00916986">
      <w:pPr>
        <w:jc w:val="both"/>
      </w:pPr>
      <w:bookmarkStart w:id="14" w:name="_Hlk491858974"/>
    </w:p>
    <w:p w:rsidR="00916986" w:rsidRPr="007807A9" w:rsidRDefault="007807A9" w:rsidP="00166EDD">
      <w:pPr>
        <w:numPr>
          <w:ilvl w:val="1"/>
          <w:numId w:val="5"/>
        </w:numPr>
        <w:jc w:val="both"/>
      </w:pPr>
      <w:r>
        <w:t xml:space="preserve">The </w:t>
      </w:r>
      <w:r w:rsidR="00916986" w:rsidRPr="007807A9">
        <w:t>Executive Assistant to the County Judge</w:t>
      </w:r>
      <w:r>
        <w:t xml:space="preserve">, </w:t>
      </w:r>
      <w:r w:rsidR="00916986" w:rsidRPr="007807A9">
        <w:t>City Manager</w:t>
      </w:r>
      <w:r>
        <w:t xml:space="preserve">, </w:t>
      </w:r>
      <w:r w:rsidR="00916986" w:rsidRPr="007807A9">
        <w:t>Assistant City Manager</w:t>
      </w:r>
      <w:r w:rsidR="007D0C8E">
        <w:t xml:space="preserve">, </w:t>
      </w:r>
      <w:r w:rsidR="00916986" w:rsidRPr="007807A9">
        <w:t>EMC</w:t>
      </w:r>
      <w:r w:rsidR="007D0C8E">
        <w:t xml:space="preserve"> or </w:t>
      </w:r>
      <w:r w:rsidR="00916986" w:rsidRPr="007807A9">
        <w:t>Assistant EMC</w:t>
      </w:r>
      <w:r w:rsidR="007D0C8E">
        <w:t xml:space="preserve"> will serve as </w:t>
      </w:r>
      <w:r w:rsidR="00916986" w:rsidRPr="007807A9">
        <w:t xml:space="preserve">the </w:t>
      </w:r>
      <w:r w:rsidR="007D0C8E">
        <w:t>EOC Supervisor</w:t>
      </w:r>
      <w:r w:rsidR="00916986" w:rsidRPr="007807A9">
        <w:t xml:space="preserve">. </w:t>
      </w:r>
    </w:p>
    <w:bookmarkEnd w:id="14"/>
    <w:p w:rsidR="00916986" w:rsidRPr="005676E6" w:rsidRDefault="00916986">
      <w:pPr>
        <w:jc w:val="both"/>
      </w:pPr>
    </w:p>
    <w:p w:rsidR="00916986" w:rsidRPr="005676E6" w:rsidRDefault="00916986">
      <w:pPr>
        <w:jc w:val="both"/>
      </w:pPr>
    </w:p>
    <w:p w:rsidR="00916986" w:rsidRPr="005676E6" w:rsidRDefault="00916986" w:rsidP="00B57AD0">
      <w:pPr>
        <w:pBdr>
          <w:top w:val="single" w:sz="4" w:space="1" w:color="auto"/>
          <w:left w:val="single" w:sz="4" w:space="4" w:color="auto"/>
          <w:bottom w:val="single" w:sz="4" w:space="1" w:color="auto"/>
          <w:right w:val="single" w:sz="4" w:space="4" w:color="auto"/>
        </w:pBdr>
      </w:pPr>
      <w:r w:rsidRPr="005676E6">
        <w:rPr>
          <w:b/>
          <w:bCs/>
        </w:rPr>
        <w:t>VIII.</w:t>
      </w:r>
      <w:r w:rsidRPr="005676E6">
        <w:rPr>
          <w:b/>
          <w:bCs/>
        </w:rPr>
        <w:tab/>
        <w:t>READINESS LEVELS</w:t>
      </w:r>
    </w:p>
    <w:p w:rsidR="00916986" w:rsidRPr="005676E6" w:rsidRDefault="00916986">
      <w:pPr>
        <w:pStyle w:val="Heading7"/>
      </w:pPr>
    </w:p>
    <w:p w:rsidR="00916986" w:rsidRPr="005676E6" w:rsidRDefault="00916986" w:rsidP="00166EDD">
      <w:pPr>
        <w:pStyle w:val="BodyTextIndent2"/>
        <w:numPr>
          <w:ilvl w:val="0"/>
          <w:numId w:val="6"/>
        </w:numPr>
        <w:rPr>
          <w:b/>
          <w:bCs/>
        </w:rPr>
      </w:pPr>
      <w:r w:rsidRPr="005676E6">
        <w:rPr>
          <w:b/>
          <w:bCs/>
        </w:rPr>
        <w:t xml:space="preserve"> Level IV--Normal Conditions</w:t>
      </w:r>
    </w:p>
    <w:p w:rsidR="00916986" w:rsidRPr="005676E6" w:rsidRDefault="00916986">
      <w:pPr>
        <w:pStyle w:val="BodyTextIndent2"/>
        <w:rPr>
          <w:b/>
          <w:bCs/>
        </w:rPr>
      </w:pPr>
    </w:p>
    <w:p w:rsidR="00916986" w:rsidRPr="005676E6" w:rsidRDefault="00916986">
      <w:pPr>
        <w:pStyle w:val="BodyTextIndent2"/>
        <w:ind w:left="720"/>
      </w:pPr>
      <w:r w:rsidRPr="005676E6">
        <w:t>See the mitigation and preparedness activities in sections V.E.1 and V.E.2.</w:t>
      </w:r>
    </w:p>
    <w:p w:rsidR="00916986" w:rsidRPr="005676E6" w:rsidRDefault="00916986">
      <w:pPr>
        <w:pStyle w:val="BodyTextIndent2"/>
        <w:ind w:left="720"/>
      </w:pPr>
    </w:p>
    <w:p w:rsidR="00916986" w:rsidRPr="005676E6" w:rsidRDefault="00916986" w:rsidP="00166EDD">
      <w:pPr>
        <w:numPr>
          <w:ilvl w:val="0"/>
          <w:numId w:val="6"/>
        </w:numPr>
        <w:jc w:val="both"/>
        <w:rPr>
          <w:b/>
          <w:bCs/>
        </w:rPr>
      </w:pPr>
      <w:r w:rsidRPr="005676E6">
        <w:rPr>
          <w:b/>
          <w:bCs/>
        </w:rPr>
        <w:t xml:space="preserve">Level III--Increased Readiness </w:t>
      </w:r>
    </w:p>
    <w:p w:rsidR="00916986" w:rsidRPr="005676E6" w:rsidRDefault="00916986">
      <w:pPr>
        <w:jc w:val="both"/>
      </w:pPr>
    </w:p>
    <w:p w:rsidR="00916986" w:rsidRPr="005676E6" w:rsidRDefault="00916986" w:rsidP="00166EDD">
      <w:pPr>
        <w:numPr>
          <w:ilvl w:val="1"/>
          <w:numId w:val="17"/>
        </w:numPr>
        <w:jc w:val="both"/>
      </w:pPr>
      <w:r w:rsidRPr="005676E6">
        <w:t>Check status of EOC equipment and repair or replace as needed.</w:t>
      </w:r>
    </w:p>
    <w:p w:rsidR="00916986" w:rsidRPr="005676E6" w:rsidRDefault="00916986">
      <w:pPr>
        <w:jc w:val="both"/>
      </w:pPr>
    </w:p>
    <w:p w:rsidR="00916986" w:rsidRPr="005676E6" w:rsidRDefault="00916986" w:rsidP="00166EDD">
      <w:pPr>
        <w:numPr>
          <w:ilvl w:val="1"/>
          <w:numId w:val="17"/>
        </w:numPr>
        <w:jc w:val="both"/>
      </w:pPr>
      <w:r w:rsidRPr="005676E6">
        <w:t>Check status of EOC supplies and restock as needed.</w:t>
      </w:r>
    </w:p>
    <w:p w:rsidR="00916986" w:rsidRPr="005676E6" w:rsidRDefault="00916986">
      <w:pPr>
        <w:jc w:val="both"/>
      </w:pPr>
    </w:p>
    <w:p w:rsidR="00916986" w:rsidRPr="005676E6" w:rsidRDefault="00916986" w:rsidP="00166EDD">
      <w:pPr>
        <w:numPr>
          <w:ilvl w:val="1"/>
          <w:numId w:val="17"/>
        </w:numPr>
        <w:jc w:val="both"/>
      </w:pPr>
      <w:r w:rsidRPr="005676E6">
        <w:t>Update EOC resource data.</w:t>
      </w:r>
    </w:p>
    <w:p w:rsidR="00916986" w:rsidRPr="005676E6" w:rsidRDefault="00916986">
      <w:pPr>
        <w:jc w:val="both"/>
      </w:pPr>
    </w:p>
    <w:p w:rsidR="00916986" w:rsidRPr="005676E6" w:rsidRDefault="00916986" w:rsidP="00166EDD">
      <w:pPr>
        <w:numPr>
          <w:ilvl w:val="1"/>
          <w:numId w:val="17"/>
        </w:numPr>
        <w:jc w:val="both"/>
      </w:pPr>
      <w:r w:rsidRPr="005676E6">
        <w:t>Alert staffs, determine personnel availability, and update EOC staff call lists.</w:t>
      </w:r>
    </w:p>
    <w:p w:rsidR="00916986" w:rsidRPr="005676E6" w:rsidRDefault="00916986">
      <w:pPr>
        <w:jc w:val="both"/>
      </w:pPr>
    </w:p>
    <w:p w:rsidR="00916986" w:rsidRPr="005676E6" w:rsidRDefault="00916986" w:rsidP="00166EDD">
      <w:pPr>
        <w:numPr>
          <w:ilvl w:val="1"/>
          <w:numId w:val="17"/>
        </w:numPr>
        <w:jc w:val="both"/>
      </w:pPr>
      <w:r w:rsidRPr="005676E6">
        <w:t>Consider limited activation of EOC to monitor situation.</w:t>
      </w:r>
    </w:p>
    <w:p w:rsidR="00916986" w:rsidRPr="005676E6" w:rsidRDefault="00916986">
      <w:pPr>
        <w:jc w:val="both"/>
      </w:pPr>
    </w:p>
    <w:p w:rsidR="00916986" w:rsidRPr="005676E6" w:rsidRDefault="00916986" w:rsidP="00166EDD">
      <w:pPr>
        <w:numPr>
          <w:ilvl w:val="1"/>
          <w:numId w:val="17"/>
        </w:numPr>
        <w:jc w:val="both"/>
      </w:pPr>
      <w:r w:rsidRPr="005676E6">
        <w:t>Consider situation briefings for senior staff.</w:t>
      </w:r>
    </w:p>
    <w:p w:rsidR="00916986" w:rsidRPr="005676E6" w:rsidRDefault="00916986">
      <w:pPr>
        <w:jc w:val="both"/>
      </w:pPr>
    </w:p>
    <w:p w:rsidR="00916986" w:rsidRPr="005676E6" w:rsidRDefault="00916986" w:rsidP="00166EDD">
      <w:pPr>
        <w:numPr>
          <w:ilvl w:val="0"/>
          <w:numId w:val="6"/>
        </w:numPr>
        <w:jc w:val="both"/>
        <w:rPr>
          <w:b/>
          <w:bCs/>
        </w:rPr>
      </w:pPr>
      <w:r w:rsidRPr="005676E6">
        <w:rPr>
          <w:b/>
          <w:bCs/>
        </w:rPr>
        <w:t>Level II-- High Readiness</w:t>
      </w:r>
    </w:p>
    <w:p w:rsidR="00916986" w:rsidRPr="005676E6" w:rsidRDefault="00916986">
      <w:pPr>
        <w:jc w:val="both"/>
        <w:rPr>
          <w:b/>
          <w:bCs/>
        </w:rPr>
      </w:pPr>
    </w:p>
    <w:p w:rsidR="00916986" w:rsidRPr="005676E6" w:rsidRDefault="00916986" w:rsidP="00166EDD">
      <w:pPr>
        <w:numPr>
          <w:ilvl w:val="1"/>
          <w:numId w:val="18"/>
        </w:numPr>
        <w:jc w:val="both"/>
      </w:pPr>
      <w:r w:rsidRPr="005676E6">
        <w:t>Update EOC staffing requirements based on threat.</w:t>
      </w:r>
    </w:p>
    <w:p w:rsidR="00916986" w:rsidRPr="005676E6" w:rsidRDefault="00916986">
      <w:pPr>
        <w:jc w:val="both"/>
      </w:pPr>
    </w:p>
    <w:p w:rsidR="00916986" w:rsidRPr="005676E6" w:rsidRDefault="00916986" w:rsidP="00166EDD">
      <w:pPr>
        <w:numPr>
          <w:ilvl w:val="1"/>
          <w:numId w:val="18"/>
        </w:numPr>
        <w:jc w:val="both"/>
      </w:pPr>
      <w:r w:rsidRPr="005676E6">
        <w:t>Determine specific EOC staff assignments and alert staff.</w:t>
      </w:r>
    </w:p>
    <w:p w:rsidR="00916986" w:rsidRPr="005676E6" w:rsidRDefault="00916986">
      <w:pPr>
        <w:jc w:val="both"/>
      </w:pPr>
    </w:p>
    <w:p w:rsidR="00916986" w:rsidRPr="005676E6" w:rsidRDefault="00916986" w:rsidP="00166EDD">
      <w:pPr>
        <w:numPr>
          <w:ilvl w:val="1"/>
          <w:numId w:val="18"/>
        </w:numPr>
        <w:jc w:val="both"/>
      </w:pPr>
      <w:r w:rsidRPr="005676E6">
        <w:lastRenderedPageBreak/>
        <w:t xml:space="preserve">Monitor potential </w:t>
      </w:r>
      <w:proofErr w:type="gramStart"/>
      <w:r w:rsidRPr="005676E6">
        <w:t>emergency situation</w:t>
      </w:r>
      <w:proofErr w:type="gramEnd"/>
      <w:r w:rsidRPr="005676E6">
        <w:t xml:space="preserve"> and determine possible impact areas.</w:t>
      </w:r>
    </w:p>
    <w:p w:rsidR="00916986" w:rsidRPr="005676E6" w:rsidRDefault="00916986">
      <w:pPr>
        <w:jc w:val="both"/>
      </w:pPr>
    </w:p>
    <w:p w:rsidR="00916986" w:rsidRPr="005676E6" w:rsidRDefault="00916986" w:rsidP="00166EDD">
      <w:pPr>
        <w:numPr>
          <w:ilvl w:val="1"/>
          <w:numId w:val="18"/>
        </w:numPr>
        <w:jc w:val="both"/>
      </w:pPr>
      <w:r w:rsidRPr="005676E6">
        <w:t>Update maps, charts, displays, and resource data.</w:t>
      </w:r>
    </w:p>
    <w:p w:rsidR="00916986" w:rsidRPr="005676E6" w:rsidRDefault="00916986">
      <w:pPr>
        <w:jc w:val="both"/>
      </w:pPr>
    </w:p>
    <w:p w:rsidR="00916986" w:rsidRPr="005676E6" w:rsidRDefault="00916986" w:rsidP="00166EDD">
      <w:pPr>
        <w:numPr>
          <w:ilvl w:val="1"/>
          <w:numId w:val="18"/>
        </w:numPr>
        <w:jc w:val="both"/>
      </w:pPr>
      <w:r w:rsidRPr="005676E6">
        <w:t>Consider situation briefings for EOC staff.</w:t>
      </w:r>
    </w:p>
    <w:p w:rsidR="00916986" w:rsidRPr="005676E6" w:rsidRDefault="00916986">
      <w:pPr>
        <w:jc w:val="both"/>
      </w:pPr>
    </w:p>
    <w:p w:rsidR="00916986" w:rsidRPr="005676E6" w:rsidRDefault="00916986" w:rsidP="00166EDD">
      <w:pPr>
        <w:numPr>
          <w:ilvl w:val="1"/>
          <w:numId w:val="18"/>
        </w:numPr>
        <w:jc w:val="both"/>
      </w:pPr>
      <w:r w:rsidRPr="005676E6">
        <w:t>Consider partial activation of EOC if this has not already been accomplished.</w:t>
      </w:r>
    </w:p>
    <w:p w:rsidR="00916986" w:rsidRPr="005676E6" w:rsidRDefault="00916986">
      <w:pPr>
        <w:jc w:val="both"/>
      </w:pPr>
    </w:p>
    <w:p w:rsidR="00916986" w:rsidRPr="005676E6" w:rsidRDefault="00857715" w:rsidP="00166EDD">
      <w:pPr>
        <w:numPr>
          <w:ilvl w:val="1"/>
          <w:numId w:val="18"/>
        </w:numPr>
        <w:jc w:val="both"/>
        <w:rPr>
          <w:b/>
          <w:bCs/>
          <w:smallCaps/>
        </w:rPr>
      </w:pPr>
      <w:r>
        <w:t xml:space="preserve">Check status of Alternate EOC </w:t>
      </w:r>
      <w:r w:rsidR="00916986" w:rsidRPr="005676E6">
        <w:t>and Mobile Command Post.</w:t>
      </w:r>
    </w:p>
    <w:p w:rsidR="00916986" w:rsidRPr="005676E6" w:rsidRDefault="00916986">
      <w:pPr>
        <w:jc w:val="both"/>
      </w:pPr>
    </w:p>
    <w:p w:rsidR="00916986" w:rsidRPr="005676E6" w:rsidRDefault="00916986" w:rsidP="00166EDD">
      <w:pPr>
        <w:numPr>
          <w:ilvl w:val="0"/>
          <w:numId w:val="6"/>
        </w:numPr>
        <w:jc w:val="both"/>
        <w:rPr>
          <w:b/>
          <w:bCs/>
          <w:smallCaps/>
        </w:rPr>
      </w:pPr>
      <w:r w:rsidRPr="005676E6">
        <w:rPr>
          <w:b/>
          <w:bCs/>
        </w:rPr>
        <w:t>Level I-- Maximum Readiness</w:t>
      </w:r>
    </w:p>
    <w:p w:rsidR="00916986" w:rsidRPr="005676E6" w:rsidRDefault="00916986">
      <w:pPr>
        <w:jc w:val="both"/>
        <w:rPr>
          <w:b/>
          <w:bCs/>
        </w:rPr>
      </w:pPr>
    </w:p>
    <w:p w:rsidR="00916986" w:rsidRPr="005676E6" w:rsidRDefault="00916986" w:rsidP="00166EDD">
      <w:pPr>
        <w:numPr>
          <w:ilvl w:val="1"/>
          <w:numId w:val="19"/>
        </w:numPr>
        <w:jc w:val="both"/>
        <w:rPr>
          <w:b/>
          <w:bCs/>
          <w:smallCaps/>
        </w:rPr>
      </w:pPr>
      <w:r w:rsidRPr="005676E6">
        <w:t>Summon EOC staff and activate the EOC.</w:t>
      </w:r>
    </w:p>
    <w:p w:rsidR="00916986" w:rsidRPr="005676E6" w:rsidRDefault="00916986">
      <w:pPr>
        <w:jc w:val="both"/>
        <w:rPr>
          <w:b/>
          <w:bCs/>
          <w:smallCaps/>
        </w:rPr>
      </w:pPr>
    </w:p>
    <w:p w:rsidR="00916986" w:rsidRPr="005676E6" w:rsidRDefault="00916986" w:rsidP="00166EDD">
      <w:pPr>
        <w:numPr>
          <w:ilvl w:val="1"/>
          <w:numId w:val="19"/>
        </w:numPr>
        <w:jc w:val="both"/>
        <w:rPr>
          <w:b/>
          <w:bCs/>
          <w:smallCaps/>
        </w:rPr>
      </w:pPr>
      <w:r w:rsidRPr="005676E6">
        <w:t>Monitor situation.</w:t>
      </w:r>
    </w:p>
    <w:p w:rsidR="00916986" w:rsidRPr="005676E6" w:rsidRDefault="00916986">
      <w:pPr>
        <w:jc w:val="both"/>
        <w:rPr>
          <w:b/>
          <w:bCs/>
          <w:smallCaps/>
        </w:rPr>
      </w:pPr>
    </w:p>
    <w:p w:rsidR="00916986" w:rsidRPr="005676E6" w:rsidRDefault="00916986" w:rsidP="00166EDD">
      <w:pPr>
        <w:numPr>
          <w:ilvl w:val="1"/>
          <w:numId w:val="19"/>
        </w:numPr>
        <w:jc w:val="both"/>
        <w:rPr>
          <w:b/>
          <w:bCs/>
          <w:smallCaps/>
        </w:rPr>
      </w:pPr>
      <w:r w:rsidRPr="005676E6">
        <w:t>Update maps, charts, displays, and resource lists.</w:t>
      </w:r>
    </w:p>
    <w:p w:rsidR="00916986" w:rsidRPr="005676E6" w:rsidRDefault="00916986">
      <w:pPr>
        <w:jc w:val="both"/>
        <w:rPr>
          <w:b/>
          <w:bCs/>
          <w:smallCaps/>
        </w:rPr>
      </w:pPr>
    </w:p>
    <w:p w:rsidR="00916986" w:rsidRPr="005676E6" w:rsidRDefault="00916986" w:rsidP="00166EDD">
      <w:pPr>
        <w:numPr>
          <w:ilvl w:val="1"/>
          <w:numId w:val="19"/>
        </w:numPr>
        <w:jc w:val="both"/>
        <w:rPr>
          <w:b/>
          <w:bCs/>
          <w:smallCaps/>
        </w:rPr>
      </w:pPr>
      <w:r w:rsidRPr="005676E6">
        <w:t>Arrange for food service if needed.</w:t>
      </w:r>
    </w:p>
    <w:p w:rsidR="00916986" w:rsidRPr="005676E6" w:rsidRDefault="00916986">
      <w:pPr>
        <w:jc w:val="both"/>
        <w:rPr>
          <w:b/>
          <w:bCs/>
          <w:smallCaps/>
        </w:rPr>
      </w:pPr>
    </w:p>
    <w:p w:rsidR="00916986" w:rsidRPr="005676E6" w:rsidRDefault="00916986" w:rsidP="00166EDD">
      <w:pPr>
        <w:numPr>
          <w:ilvl w:val="1"/>
          <w:numId w:val="19"/>
        </w:numPr>
        <w:jc w:val="both"/>
        <w:rPr>
          <w:b/>
          <w:bCs/>
          <w:smallCaps/>
        </w:rPr>
      </w:pPr>
      <w:r w:rsidRPr="005676E6">
        <w:t>Determine possible hazard impact areas and potential hazard effects.</w:t>
      </w:r>
    </w:p>
    <w:p w:rsidR="00916986" w:rsidRPr="005676E6" w:rsidRDefault="00916986">
      <w:pPr>
        <w:jc w:val="both"/>
        <w:rPr>
          <w:b/>
          <w:bCs/>
          <w:smallCaps/>
        </w:rPr>
      </w:pPr>
    </w:p>
    <w:p w:rsidR="00916986" w:rsidRPr="005676E6" w:rsidRDefault="00916986" w:rsidP="00166EDD">
      <w:pPr>
        <w:numPr>
          <w:ilvl w:val="1"/>
          <w:numId w:val="19"/>
        </w:numPr>
        <w:jc w:val="both"/>
        <w:rPr>
          <w:b/>
          <w:bCs/>
          <w:smallCaps/>
        </w:rPr>
      </w:pPr>
      <w:r w:rsidRPr="005676E6">
        <w:rPr>
          <w:smallCaps/>
        </w:rPr>
        <w:t>C</w:t>
      </w:r>
      <w:r w:rsidRPr="005676E6">
        <w:t>onduct briefings for senior staff and EOC staff.</w:t>
      </w:r>
    </w:p>
    <w:p w:rsidR="00916986" w:rsidRPr="005676E6" w:rsidRDefault="00916986">
      <w:pPr>
        <w:jc w:val="both"/>
        <w:rPr>
          <w:b/>
          <w:bCs/>
          <w:smallCaps/>
        </w:rPr>
      </w:pPr>
    </w:p>
    <w:p w:rsidR="00916986" w:rsidRPr="005676E6" w:rsidRDefault="00916986" w:rsidP="00166EDD">
      <w:pPr>
        <w:numPr>
          <w:ilvl w:val="1"/>
          <w:numId w:val="19"/>
        </w:numPr>
        <w:jc w:val="both"/>
        <w:rPr>
          <w:b/>
          <w:bCs/>
          <w:smallCaps/>
        </w:rPr>
      </w:pPr>
      <w:r w:rsidRPr="005676E6">
        <w:t>Formulate and implement precautionary measures to protect the public.</w:t>
      </w:r>
    </w:p>
    <w:p w:rsidR="00916986" w:rsidRPr="005676E6" w:rsidRDefault="00916986">
      <w:pPr>
        <w:jc w:val="both"/>
        <w:rPr>
          <w:b/>
          <w:bCs/>
          <w:smallCaps/>
        </w:rPr>
      </w:pPr>
    </w:p>
    <w:p w:rsidR="00916986" w:rsidRPr="005676E6" w:rsidRDefault="00916986" w:rsidP="00166EDD">
      <w:pPr>
        <w:numPr>
          <w:ilvl w:val="1"/>
          <w:numId w:val="19"/>
        </w:numPr>
        <w:jc w:val="both"/>
        <w:rPr>
          <w:b/>
          <w:bCs/>
          <w:smallCaps/>
        </w:rPr>
      </w:pPr>
      <w:r w:rsidRPr="005676E6">
        <w:t xml:space="preserve">Coordinate with adjacent jurisdictions that may be affected. </w:t>
      </w:r>
    </w:p>
    <w:p w:rsidR="00916986" w:rsidRPr="005676E6" w:rsidRDefault="00916986">
      <w:pPr>
        <w:ind w:left="720" w:firstLine="45"/>
        <w:jc w:val="both"/>
        <w:rPr>
          <w:smallCaps/>
        </w:rPr>
      </w:pPr>
    </w:p>
    <w:p w:rsidR="00916986" w:rsidRPr="005676E6" w:rsidRDefault="00916986">
      <w:pPr>
        <w:rPr>
          <w:b/>
          <w:bCs/>
        </w:rPr>
      </w:pPr>
    </w:p>
    <w:p w:rsidR="00916986" w:rsidRPr="005676E6" w:rsidRDefault="00916986" w:rsidP="00B57AD0">
      <w:pPr>
        <w:pStyle w:val="Heading8"/>
        <w:pBdr>
          <w:top w:val="single" w:sz="4" w:space="1" w:color="auto"/>
          <w:left w:val="single" w:sz="4" w:space="4" w:color="auto"/>
          <w:bottom w:val="single" w:sz="4" w:space="1" w:color="auto"/>
          <w:right w:val="single" w:sz="4" w:space="4" w:color="auto"/>
        </w:pBdr>
        <w:jc w:val="left"/>
      </w:pPr>
      <w:r w:rsidRPr="005676E6">
        <w:t>IX.</w:t>
      </w:r>
      <w:r w:rsidRPr="005676E6">
        <w:tab/>
        <w:t>ADMINISTRATION &amp; SUPPORT</w:t>
      </w:r>
    </w:p>
    <w:p w:rsidR="00916986" w:rsidRPr="005676E6" w:rsidRDefault="00916986"/>
    <w:p w:rsidR="00916986" w:rsidRPr="005676E6" w:rsidRDefault="00916986" w:rsidP="00166EDD">
      <w:pPr>
        <w:pStyle w:val="Heading3"/>
        <w:numPr>
          <w:ilvl w:val="0"/>
          <w:numId w:val="7"/>
        </w:numPr>
        <w:jc w:val="left"/>
        <w:rPr>
          <w:b/>
          <w:bCs/>
          <w:i w:val="0"/>
          <w:iCs w:val="0"/>
          <w:sz w:val="22"/>
          <w:szCs w:val="22"/>
        </w:rPr>
      </w:pPr>
      <w:r w:rsidRPr="005676E6">
        <w:rPr>
          <w:b/>
          <w:bCs/>
          <w:i w:val="0"/>
          <w:iCs w:val="0"/>
          <w:sz w:val="22"/>
          <w:szCs w:val="22"/>
        </w:rPr>
        <w:t>Facilities &amp; Equipment</w:t>
      </w:r>
    </w:p>
    <w:p w:rsidR="00916986" w:rsidRPr="005676E6" w:rsidRDefault="00916986"/>
    <w:p w:rsidR="00916986" w:rsidRPr="005676E6" w:rsidRDefault="00916986" w:rsidP="00166EDD">
      <w:pPr>
        <w:numPr>
          <w:ilvl w:val="1"/>
          <w:numId w:val="7"/>
        </w:numPr>
      </w:pPr>
      <w:r w:rsidRPr="005676E6">
        <w:t>EOC</w:t>
      </w:r>
    </w:p>
    <w:p w:rsidR="00916986" w:rsidRPr="005676E6" w:rsidRDefault="00916986"/>
    <w:p w:rsidR="00916986" w:rsidRPr="005676E6" w:rsidRDefault="00857715" w:rsidP="00166EDD">
      <w:pPr>
        <w:numPr>
          <w:ilvl w:val="2"/>
          <w:numId w:val="20"/>
        </w:numPr>
      </w:pPr>
      <w:r>
        <w:t xml:space="preserve">The Wood </w:t>
      </w:r>
      <w:r w:rsidR="00916986" w:rsidRPr="005676E6">
        <w:t>County</w:t>
      </w:r>
      <w:r>
        <w:t xml:space="preserve"> / City of Quitman</w:t>
      </w:r>
      <w:r w:rsidR="00916986" w:rsidRPr="005676E6">
        <w:t xml:space="preserve"> EOC is located at </w:t>
      </w:r>
      <w:r w:rsidR="003E2DE1" w:rsidRPr="005676E6">
        <w:t>Quitman Fire Department in Quitman, TX. a</w:t>
      </w:r>
      <w:r w:rsidR="00916986" w:rsidRPr="005676E6">
        <w:t xml:space="preserve">nd is maintained by </w:t>
      </w:r>
      <w:r w:rsidR="003E2DE1" w:rsidRPr="00857715">
        <w:t>the Quitman F</w:t>
      </w:r>
      <w:r w:rsidR="007D0C8E">
        <w:t xml:space="preserve">ire </w:t>
      </w:r>
      <w:r w:rsidR="003E2DE1" w:rsidRPr="00857715">
        <w:t>D</w:t>
      </w:r>
      <w:r w:rsidR="007D0C8E">
        <w:t>epartment</w:t>
      </w:r>
      <w:r w:rsidR="003E2DE1" w:rsidRPr="00857715">
        <w:t xml:space="preserve"> and </w:t>
      </w:r>
      <w:r>
        <w:t xml:space="preserve">the </w:t>
      </w:r>
      <w:r w:rsidR="003E2DE1" w:rsidRPr="00857715">
        <w:t>Wood County EMC</w:t>
      </w:r>
      <w:r w:rsidR="00916986" w:rsidRPr="005676E6">
        <w:t xml:space="preserve">. </w:t>
      </w:r>
    </w:p>
    <w:p w:rsidR="00916986" w:rsidRPr="005676E6" w:rsidRDefault="00916986">
      <w:pPr>
        <w:ind w:left="720"/>
      </w:pPr>
    </w:p>
    <w:p w:rsidR="00916986" w:rsidRPr="005676E6" w:rsidRDefault="00916986" w:rsidP="00166EDD">
      <w:pPr>
        <w:numPr>
          <w:ilvl w:val="2"/>
          <w:numId w:val="30"/>
        </w:numPr>
        <w:jc w:val="both"/>
      </w:pPr>
      <w:r w:rsidRPr="005676E6">
        <w:t xml:space="preserve">The EOC is equipped with communication equipment necessary for </w:t>
      </w:r>
      <w:r w:rsidR="007D0C8E">
        <w:t>conducting emergency operations.</w:t>
      </w:r>
    </w:p>
    <w:p w:rsidR="00916986" w:rsidRPr="005676E6" w:rsidRDefault="00916986">
      <w:pPr>
        <w:ind w:left="720"/>
        <w:jc w:val="both"/>
      </w:pPr>
    </w:p>
    <w:p w:rsidR="00916986" w:rsidRPr="005676E6" w:rsidRDefault="00916986">
      <w:pPr>
        <w:ind w:left="1080"/>
        <w:jc w:val="both"/>
      </w:pPr>
      <w:r w:rsidRPr="005676E6">
        <w:t xml:space="preserve">See </w:t>
      </w:r>
      <w:r w:rsidRPr="00857715">
        <w:rPr>
          <w:b/>
        </w:rPr>
        <w:t>Annex B, Communications</w:t>
      </w:r>
      <w:r w:rsidRPr="005676E6">
        <w:t xml:space="preserve">, for communications connectivity. </w:t>
      </w:r>
    </w:p>
    <w:p w:rsidR="00916986" w:rsidRPr="005676E6" w:rsidRDefault="00916986"/>
    <w:p w:rsidR="00916986" w:rsidRPr="005676E6" w:rsidRDefault="00916986" w:rsidP="00166EDD">
      <w:pPr>
        <w:numPr>
          <w:ilvl w:val="2"/>
          <w:numId w:val="30"/>
        </w:numPr>
      </w:pPr>
      <w:r w:rsidRPr="005676E6">
        <w:t xml:space="preserve">The EOC is equipped </w:t>
      </w:r>
      <w:r w:rsidR="003E2DE1" w:rsidRPr="005676E6">
        <w:t xml:space="preserve">with </w:t>
      </w:r>
      <w:r w:rsidR="00857715">
        <w:t xml:space="preserve">an </w:t>
      </w:r>
      <w:r w:rsidR="003E2DE1" w:rsidRPr="005676E6">
        <w:t>emergency generator and an unlimited</w:t>
      </w:r>
      <w:r w:rsidRPr="005676E6">
        <w:t xml:space="preserve"> supply of fuel</w:t>
      </w:r>
      <w:r w:rsidR="003E2DE1" w:rsidRPr="005676E6">
        <w:t xml:space="preserve"> from natural gas piping</w:t>
      </w:r>
      <w:r w:rsidRPr="005676E6">
        <w:t>.</w:t>
      </w:r>
    </w:p>
    <w:p w:rsidR="00916986" w:rsidRPr="005676E6" w:rsidRDefault="00916986"/>
    <w:p w:rsidR="00916986" w:rsidRPr="005676E6" w:rsidRDefault="00916986" w:rsidP="00166EDD">
      <w:pPr>
        <w:numPr>
          <w:ilvl w:val="2"/>
          <w:numId w:val="30"/>
        </w:numPr>
        <w:jc w:val="both"/>
      </w:pPr>
      <w:r w:rsidRPr="005676E6">
        <w:t xml:space="preserve">The EOC has emergency water supplies for </w:t>
      </w:r>
      <w:r w:rsidR="003E2DE1" w:rsidRPr="005676E6">
        <w:t>10</w:t>
      </w:r>
      <w:r w:rsidRPr="005676E6">
        <w:t xml:space="preserve"> days of operation. </w:t>
      </w:r>
    </w:p>
    <w:p w:rsidR="00916986" w:rsidRPr="005676E6" w:rsidRDefault="00916986"/>
    <w:p w:rsidR="00916986" w:rsidRPr="005676E6" w:rsidRDefault="00916986" w:rsidP="00166EDD">
      <w:pPr>
        <w:numPr>
          <w:ilvl w:val="2"/>
          <w:numId w:val="22"/>
        </w:numPr>
        <w:jc w:val="both"/>
      </w:pPr>
      <w:r w:rsidRPr="005676E6">
        <w:t>Food for the EO</w:t>
      </w:r>
      <w:r w:rsidR="00857715">
        <w:t xml:space="preserve">C staff will be provided by the </w:t>
      </w:r>
      <w:r w:rsidR="003E2DE1" w:rsidRPr="005676E6">
        <w:t xml:space="preserve">Quitman Fire Department. </w:t>
      </w:r>
    </w:p>
    <w:p w:rsidR="00916986" w:rsidRPr="005676E6" w:rsidRDefault="00916986" w:rsidP="00166EDD">
      <w:pPr>
        <w:numPr>
          <w:ilvl w:val="1"/>
          <w:numId w:val="30"/>
        </w:numPr>
      </w:pPr>
      <w:r w:rsidRPr="005676E6">
        <w:lastRenderedPageBreak/>
        <w:t xml:space="preserve">Alternate EOC </w:t>
      </w:r>
    </w:p>
    <w:p w:rsidR="00916986" w:rsidRPr="005676E6" w:rsidRDefault="00916986">
      <w:pPr>
        <w:ind w:left="432"/>
      </w:pPr>
    </w:p>
    <w:p w:rsidR="00916986" w:rsidRPr="005676E6" w:rsidRDefault="00916986" w:rsidP="00166EDD">
      <w:pPr>
        <w:numPr>
          <w:ilvl w:val="2"/>
          <w:numId w:val="21"/>
        </w:numPr>
      </w:pPr>
      <w:r w:rsidRPr="005676E6">
        <w:t xml:space="preserve">Should the primary EOC become unusable, the alternate EOC, located at </w:t>
      </w:r>
      <w:r w:rsidR="00857715">
        <w:t xml:space="preserve">the </w:t>
      </w:r>
      <w:r w:rsidR="003E2DE1" w:rsidRPr="005676E6">
        <w:t>Wood County Sheriff’s Office</w:t>
      </w:r>
      <w:r w:rsidRPr="005676E6">
        <w:t>, will be used to manage emergency operations.</w:t>
      </w:r>
    </w:p>
    <w:p w:rsidR="00916986" w:rsidRPr="005676E6" w:rsidRDefault="00916986"/>
    <w:p w:rsidR="00916986" w:rsidRPr="005676E6" w:rsidRDefault="00916986" w:rsidP="00166EDD">
      <w:pPr>
        <w:numPr>
          <w:ilvl w:val="2"/>
          <w:numId w:val="21"/>
        </w:numPr>
      </w:pPr>
      <w:r w:rsidRPr="005676E6">
        <w:t>Communications available at this facility include:</w:t>
      </w:r>
      <w:r w:rsidR="003E2DE1" w:rsidRPr="005676E6">
        <w:t xml:space="preserve"> All radio frequencies, generator.</w:t>
      </w:r>
    </w:p>
    <w:p w:rsidR="00916986" w:rsidRPr="005676E6" w:rsidRDefault="00916986"/>
    <w:p w:rsidR="00916986" w:rsidRPr="005676E6" w:rsidRDefault="00916986" w:rsidP="00166EDD">
      <w:pPr>
        <w:numPr>
          <w:ilvl w:val="2"/>
          <w:numId w:val="21"/>
        </w:numPr>
      </w:pPr>
      <w:r w:rsidRPr="005676E6">
        <w:t>Facility limitations at the Alternate EOC include:</w:t>
      </w:r>
      <w:r w:rsidR="003E2DE1" w:rsidRPr="005676E6">
        <w:t xml:space="preserve"> Space.</w:t>
      </w:r>
    </w:p>
    <w:p w:rsidR="00916986" w:rsidRPr="005676E6" w:rsidRDefault="00916986"/>
    <w:p w:rsidR="00916986" w:rsidRPr="005676E6" w:rsidRDefault="00916986" w:rsidP="00166EDD">
      <w:pPr>
        <w:numPr>
          <w:ilvl w:val="1"/>
          <w:numId w:val="23"/>
        </w:numPr>
      </w:pPr>
      <w:r w:rsidRPr="005676E6">
        <w:t>Mobile Command Post</w:t>
      </w:r>
    </w:p>
    <w:p w:rsidR="00916986" w:rsidRPr="005676E6" w:rsidRDefault="00916986"/>
    <w:p w:rsidR="00916986" w:rsidRPr="005676E6" w:rsidRDefault="00916986" w:rsidP="00166EDD">
      <w:pPr>
        <w:numPr>
          <w:ilvl w:val="2"/>
          <w:numId w:val="24"/>
        </w:numPr>
      </w:pPr>
      <w:r w:rsidRPr="005676E6">
        <w:t>The Incident Command may request that the Mobile Command Post, operated by</w:t>
      </w:r>
      <w:r w:rsidR="003E2DE1" w:rsidRPr="005676E6">
        <w:t xml:space="preserve"> Wood County Emergency Management</w:t>
      </w:r>
      <w:r w:rsidRPr="005676E6">
        <w:rPr>
          <w:u w:val="single"/>
        </w:rPr>
        <w:t>,</w:t>
      </w:r>
      <w:r w:rsidRPr="005676E6">
        <w:t xml:space="preserve"> be deployed for use as an on-scene command post.</w:t>
      </w:r>
    </w:p>
    <w:p w:rsidR="00916986" w:rsidRPr="005676E6" w:rsidRDefault="00916986"/>
    <w:p w:rsidR="00916986" w:rsidRPr="005676E6" w:rsidRDefault="00916986" w:rsidP="00166EDD">
      <w:pPr>
        <w:numPr>
          <w:ilvl w:val="2"/>
          <w:numId w:val="24"/>
        </w:numPr>
      </w:pPr>
      <w:r w:rsidRPr="005676E6">
        <w:t>Communications capabilities of the Mobile Command Post include:</w:t>
      </w:r>
      <w:r w:rsidR="003E2DE1" w:rsidRPr="005676E6">
        <w:t xml:space="preserve"> All radio frequencies, generator. </w:t>
      </w:r>
    </w:p>
    <w:p w:rsidR="00916986" w:rsidRPr="005676E6" w:rsidRDefault="00916986">
      <w:pPr>
        <w:ind w:left="720"/>
      </w:pPr>
    </w:p>
    <w:p w:rsidR="00916986" w:rsidRPr="005676E6" w:rsidRDefault="00916986" w:rsidP="00166EDD">
      <w:pPr>
        <w:numPr>
          <w:ilvl w:val="0"/>
          <w:numId w:val="27"/>
        </w:numPr>
      </w:pPr>
      <w:r w:rsidRPr="005676E6">
        <w:rPr>
          <w:b/>
          <w:bCs/>
        </w:rPr>
        <w:t>Records</w:t>
      </w:r>
    </w:p>
    <w:p w:rsidR="00916986" w:rsidRPr="005676E6" w:rsidRDefault="00916986">
      <w:pPr>
        <w:pStyle w:val="BodyTextIndent3"/>
        <w:rPr>
          <w:smallCaps/>
        </w:rPr>
      </w:pPr>
    </w:p>
    <w:p w:rsidR="00916986" w:rsidRPr="005676E6" w:rsidRDefault="00916986" w:rsidP="00166EDD">
      <w:pPr>
        <w:pStyle w:val="BodyTextIndent3"/>
        <w:numPr>
          <w:ilvl w:val="1"/>
          <w:numId w:val="26"/>
        </w:numPr>
      </w:pPr>
      <w:r w:rsidRPr="005676E6">
        <w:t>Activity Logs.  The ICP and the EOC shall maintain accurate logs recording key response activities, including:</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Activation or deactivation of emergency facilities.</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Emergency notifications to other local governments and to state and federal agencies.</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 xml:space="preserve">Significant changes in the </w:t>
      </w:r>
      <w:proofErr w:type="gramStart"/>
      <w:r w:rsidRPr="005676E6">
        <w:t>emergency situation</w:t>
      </w:r>
      <w:proofErr w:type="gramEnd"/>
      <w:r w:rsidRPr="005676E6">
        <w:t>.</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Major commitments of resources or requests for additional resources from external sources.</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Issuance of protective action recommendations to the public.</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Evacuations.</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Casualties.</w:t>
      </w:r>
    </w:p>
    <w:p w:rsidR="00916986" w:rsidRPr="005676E6" w:rsidRDefault="00916986">
      <w:pPr>
        <w:pStyle w:val="BodyTextIndent3"/>
        <w:ind w:left="720"/>
      </w:pPr>
    </w:p>
    <w:p w:rsidR="00916986" w:rsidRPr="005676E6" w:rsidRDefault="00916986" w:rsidP="00166EDD">
      <w:pPr>
        <w:pStyle w:val="BodyTextIndent3"/>
        <w:numPr>
          <w:ilvl w:val="2"/>
          <w:numId w:val="26"/>
        </w:numPr>
      </w:pPr>
      <w:r w:rsidRPr="005676E6">
        <w:t xml:space="preserve">Containment or termination of the incident. </w:t>
      </w:r>
    </w:p>
    <w:p w:rsidR="00916986" w:rsidRPr="005676E6" w:rsidRDefault="00916986">
      <w:pPr>
        <w:pStyle w:val="BodyTextIndent3"/>
      </w:pPr>
    </w:p>
    <w:p w:rsidR="00916986" w:rsidRPr="005676E6" w:rsidRDefault="00916986">
      <w:pPr>
        <w:pStyle w:val="BodyTextIndent3"/>
        <w:ind w:left="720"/>
      </w:pPr>
      <w:r w:rsidRPr="005676E6">
        <w:t>The EOC shall utilize the Emergency Operations Center Log (</w:t>
      </w:r>
      <w:r w:rsidRPr="00857715">
        <w:rPr>
          <w:b/>
        </w:rPr>
        <w:t>Tab E to Appendix 1</w:t>
      </w:r>
      <w:r w:rsidRPr="005676E6">
        <w:t>) to record EOC activities.  The ICP shall use the Unit Log (ICS form 214) or an equivalent.</w:t>
      </w:r>
    </w:p>
    <w:p w:rsidR="00916986" w:rsidRPr="005676E6" w:rsidRDefault="00916986">
      <w:pPr>
        <w:pStyle w:val="BodyTextIndent3"/>
        <w:ind w:left="720"/>
      </w:pPr>
    </w:p>
    <w:p w:rsidR="00916986" w:rsidRPr="005676E6" w:rsidRDefault="00916986" w:rsidP="00166EDD">
      <w:pPr>
        <w:pStyle w:val="BodyTextIndent3"/>
        <w:numPr>
          <w:ilvl w:val="1"/>
          <w:numId w:val="26"/>
        </w:numPr>
      </w:pPr>
      <w:r w:rsidRPr="005676E6">
        <w:t>Communications &amp; Message Logs</w:t>
      </w:r>
    </w:p>
    <w:p w:rsidR="00916986" w:rsidRPr="005676E6" w:rsidRDefault="00916986">
      <w:pPr>
        <w:pStyle w:val="BodyTextIndent3"/>
      </w:pPr>
    </w:p>
    <w:p w:rsidR="00916986" w:rsidRPr="005676E6" w:rsidRDefault="00916986">
      <w:pPr>
        <w:pStyle w:val="BodyTextIndent3"/>
        <w:ind w:left="720"/>
        <w:jc w:val="both"/>
      </w:pPr>
      <w:r w:rsidRPr="005676E6">
        <w:t>Communications facilities shall maintain a communications log.   The EOC shall maintain a record of messages sent and received using the EOC Message Log (</w:t>
      </w:r>
      <w:r w:rsidRPr="00857715">
        <w:rPr>
          <w:b/>
        </w:rPr>
        <w:t>Tab F to Appendix 1</w:t>
      </w:r>
      <w:r w:rsidRPr="005676E6">
        <w:t>).</w:t>
      </w:r>
    </w:p>
    <w:p w:rsidR="00916986" w:rsidRDefault="00916986">
      <w:pPr>
        <w:pStyle w:val="BodyTextIndent3"/>
        <w:ind w:left="720"/>
        <w:jc w:val="both"/>
      </w:pPr>
    </w:p>
    <w:p w:rsidR="007D0C8E" w:rsidRPr="005676E6" w:rsidRDefault="007D0C8E">
      <w:pPr>
        <w:pStyle w:val="BodyTextIndent3"/>
        <w:ind w:left="720"/>
        <w:jc w:val="both"/>
      </w:pPr>
    </w:p>
    <w:p w:rsidR="00916986" w:rsidRPr="005676E6" w:rsidRDefault="00916986" w:rsidP="00166EDD">
      <w:pPr>
        <w:pStyle w:val="BodyTextIndent3"/>
        <w:numPr>
          <w:ilvl w:val="1"/>
          <w:numId w:val="26"/>
        </w:numPr>
      </w:pPr>
      <w:r w:rsidRPr="005676E6">
        <w:lastRenderedPageBreak/>
        <w:t>Cost Information</w:t>
      </w:r>
    </w:p>
    <w:p w:rsidR="00916986" w:rsidRPr="005676E6" w:rsidRDefault="00916986">
      <w:pPr>
        <w:pStyle w:val="BodyTextIndent3"/>
        <w:ind w:left="0"/>
      </w:pPr>
    </w:p>
    <w:p w:rsidR="00916986" w:rsidRPr="005676E6" w:rsidRDefault="00916986" w:rsidP="00166EDD">
      <w:pPr>
        <w:pStyle w:val="BodyTextIndent3"/>
        <w:numPr>
          <w:ilvl w:val="2"/>
          <w:numId w:val="26"/>
        </w:numPr>
        <w:jc w:val="both"/>
      </w:pPr>
      <w:r w:rsidRPr="005676E6">
        <w:t>Incident Costs.  All department and agencies shall maintain records summarizing the use of personnel, equipment, and supplies during the response to day-to-day incidents to obtain an estimate of annual emergency response costs that can be used in preparing future department or agency budgets.</w:t>
      </w:r>
    </w:p>
    <w:p w:rsidR="00916986" w:rsidRPr="005676E6" w:rsidRDefault="00916986">
      <w:pPr>
        <w:pStyle w:val="BodyTextIndent3"/>
        <w:ind w:left="2160" w:hanging="720"/>
      </w:pPr>
    </w:p>
    <w:p w:rsidR="00916986" w:rsidRPr="005676E6" w:rsidRDefault="00916986" w:rsidP="00166EDD">
      <w:pPr>
        <w:pStyle w:val="BodyTextIndent3"/>
        <w:numPr>
          <w:ilvl w:val="2"/>
          <w:numId w:val="26"/>
        </w:numPr>
      </w:pPr>
      <w:r w:rsidRPr="005676E6">
        <w:t xml:space="preserve">Emergency or Disaster Costs.  For major emergencies or disasters, all departments and agencies participating in the emergency response shall maintain detailed of costs for emergency operations to include: </w:t>
      </w:r>
    </w:p>
    <w:p w:rsidR="00916986" w:rsidRPr="005676E6" w:rsidRDefault="00916986">
      <w:pPr>
        <w:pStyle w:val="BodyTextIndent3"/>
        <w:ind w:left="0"/>
      </w:pPr>
    </w:p>
    <w:p w:rsidR="00916986" w:rsidRPr="005676E6" w:rsidRDefault="00916986" w:rsidP="00166EDD">
      <w:pPr>
        <w:pStyle w:val="BodyTextIndent3"/>
        <w:numPr>
          <w:ilvl w:val="3"/>
          <w:numId w:val="26"/>
        </w:numPr>
      </w:pPr>
      <w:r w:rsidRPr="005676E6">
        <w:t>Personnel costs, especially overtime costs</w:t>
      </w:r>
    </w:p>
    <w:p w:rsidR="00916986" w:rsidRPr="005676E6" w:rsidRDefault="00916986" w:rsidP="00166EDD">
      <w:pPr>
        <w:pStyle w:val="BodyTextIndent3"/>
        <w:numPr>
          <w:ilvl w:val="3"/>
          <w:numId w:val="26"/>
        </w:numPr>
      </w:pPr>
      <w:r w:rsidRPr="005676E6">
        <w:t xml:space="preserve">Operation costs </w:t>
      </w:r>
    </w:p>
    <w:p w:rsidR="00916986" w:rsidRPr="005676E6" w:rsidRDefault="00916986" w:rsidP="00166EDD">
      <w:pPr>
        <w:pStyle w:val="BodyTextIndent3"/>
        <w:numPr>
          <w:ilvl w:val="3"/>
          <w:numId w:val="26"/>
        </w:numPr>
      </w:pPr>
      <w:r w:rsidRPr="005676E6">
        <w:t>Costs for leased or rented equipment</w:t>
      </w:r>
    </w:p>
    <w:p w:rsidR="00916986" w:rsidRPr="005676E6" w:rsidRDefault="00916986" w:rsidP="00166EDD">
      <w:pPr>
        <w:pStyle w:val="BodyTextIndent3"/>
        <w:numPr>
          <w:ilvl w:val="3"/>
          <w:numId w:val="26"/>
        </w:numPr>
      </w:pPr>
      <w:r w:rsidRPr="005676E6">
        <w:t>Costs for contract services to support emergency operations</w:t>
      </w:r>
    </w:p>
    <w:p w:rsidR="00916986" w:rsidRPr="005676E6" w:rsidRDefault="00916986" w:rsidP="00166EDD">
      <w:pPr>
        <w:pStyle w:val="BodyTextIndent3"/>
        <w:numPr>
          <w:ilvl w:val="3"/>
          <w:numId w:val="26"/>
        </w:numPr>
      </w:pPr>
      <w:r w:rsidRPr="005676E6">
        <w:t>Costs of specialized supplies expended for emergency operations</w:t>
      </w:r>
    </w:p>
    <w:p w:rsidR="00916986" w:rsidRPr="005676E6" w:rsidRDefault="00916986">
      <w:pPr>
        <w:pStyle w:val="BodyTextIndent3"/>
        <w:ind w:left="1080"/>
      </w:pPr>
    </w:p>
    <w:p w:rsidR="00916986" w:rsidRPr="005676E6" w:rsidRDefault="00916986">
      <w:pPr>
        <w:pStyle w:val="BodyTextIndent3"/>
        <w:ind w:left="1080"/>
        <w:jc w:val="both"/>
      </w:pPr>
      <w:r w:rsidRPr="005676E6">
        <w:t xml:space="preserve">These records may be used to recover costs from the responsible party or insurers or as a basis for requesting reimbursement for certain allowable response and recovery costs from the state and/or federal government. </w:t>
      </w:r>
    </w:p>
    <w:p w:rsidR="00916986" w:rsidRPr="005676E6" w:rsidRDefault="00916986"/>
    <w:p w:rsidR="00916986" w:rsidRPr="005676E6" w:rsidRDefault="00916986" w:rsidP="00166EDD">
      <w:pPr>
        <w:numPr>
          <w:ilvl w:val="0"/>
          <w:numId w:val="27"/>
        </w:numPr>
        <w:rPr>
          <w:b/>
          <w:bCs/>
        </w:rPr>
      </w:pPr>
      <w:r w:rsidRPr="005676E6">
        <w:rPr>
          <w:b/>
          <w:bCs/>
        </w:rPr>
        <w:t>Reports</w:t>
      </w:r>
    </w:p>
    <w:p w:rsidR="00916986" w:rsidRPr="005676E6" w:rsidRDefault="00916986"/>
    <w:p w:rsidR="00916986" w:rsidRPr="005676E6" w:rsidRDefault="00916986" w:rsidP="00166EDD">
      <w:pPr>
        <w:pStyle w:val="Header"/>
        <w:numPr>
          <w:ilvl w:val="1"/>
          <w:numId w:val="25"/>
        </w:numPr>
        <w:tabs>
          <w:tab w:val="clear" w:pos="4320"/>
          <w:tab w:val="clear" w:pos="8640"/>
        </w:tabs>
      </w:pPr>
      <w:r w:rsidRPr="005676E6">
        <w:t>Initial Emergency Report</w:t>
      </w:r>
    </w:p>
    <w:p w:rsidR="00916986" w:rsidRPr="005676E6" w:rsidRDefault="00916986">
      <w:pPr>
        <w:pStyle w:val="Header"/>
        <w:tabs>
          <w:tab w:val="clear" w:pos="4320"/>
          <w:tab w:val="clear" w:pos="8640"/>
        </w:tabs>
        <w:jc w:val="both"/>
      </w:pPr>
    </w:p>
    <w:p w:rsidR="00916986" w:rsidRPr="005676E6" w:rsidRDefault="00916986">
      <w:pPr>
        <w:pStyle w:val="Header"/>
        <w:tabs>
          <w:tab w:val="clear" w:pos="4320"/>
          <w:tab w:val="clear" w:pos="8640"/>
        </w:tabs>
        <w:ind w:left="720"/>
        <w:jc w:val="both"/>
      </w:pPr>
      <w:r w:rsidRPr="005676E6">
        <w:t xml:space="preserve">An Initial Emergency Report should be prepared and disseminated for major emergencies and disasters where state assistance may be required.  This short report is designed to provide basic information about </w:t>
      </w:r>
      <w:proofErr w:type="gramStart"/>
      <w:r w:rsidRPr="005676E6">
        <w:t>an emergency situation</w:t>
      </w:r>
      <w:proofErr w:type="gramEnd"/>
      <w:r w:rsidRPr="005676E6">
        <w:t xml:space="preserve">.  See </w:t>
      </w:r>
      <w:r w:rsidRPr="00857715">
        <w:rPr>
          <w:b/>
        </w:rPr>
        <w:t>Appendix 2</w:t>
      </w:r>
      <w:r w:rsidRPr="005676E6">
        <w:t xml:space="preserve"> for the report format. </w:t>
      </w:r>
    </w:p>
    <w:p w:rsidR="00916986" w:rsidRPr="005676E6" w:rsidRDefault="00916986">
      <w:pPr>
        <w:pStyle w:val="Header"/>
        <w:tabs>
          <w:tab w:val="clear" w:pos="4320"/>
          <w:tab w:val="clear" w:pos="8640"/>
        </w:tabs>
      </w:pPr>
    </w:p>
    <w:p w:rsidR="00916986" w:rsidRPr="005676E6" w:rsidRDefault="00916986" w:rsidP="00166EDD">
      <w:pPr>
        <w:pStyle w:val="Header"/>
        <w:numPr>
          <w:ilvl w:val="1"/>
          <w:numId w:val="25"/>
        </w:numPr>
        <w:tabs>
          <w:tab w:val="clear" w:pos="4320"/>
          <w:tab w:val="clear" w:pos="8640"/>
        </w:tabs>
      </w:pPr>
      <w:r w:rsidRPr="005676E6">
        <w:t>Situation Report</w:t>
      </w:r>
    </w:p>
    <w:p w:rsidR="00916986" w:rsidRPr="005676E6" w:rsidRDefault="00916986">
      <w:pPr>
        <w:pStyle w:val="Header"/>
        <w:tabs>
          <w:tab w:val="clear" w:pos="4320"/>
          <w:tab w:val="clear" w:pos="8640"/>
        </w:tabs>
      </w:pPr>
    </w:p>
    <w:p w:rsidR="00916986" w:rsidRPr="005676E6" w:rsidRDefault="00916986">
      <w:pPr>
        <w:pStyle w:val="Header"/>
        <w:tabs>
          <w:tab w:val="clear" w:pos="4320"/>
          <w:tab w:val="clear" w:pos="8640"/>
        </w:tabs>
        <w:ind w:left="720"/>
        <w:jc w:val="both"/>
      </w:pPr>
      <w:r w:rsidRPr="005676E6">
        <w:t xml:space="preserve">For major emergencies and disasters where emergency response operations continue over an extended period, a Situation Report should be prepared and disseminated daily.  This report is designed to keep the Disaster District, other jurisdictions providing resource support for emergency operations, and jurisdictions that may be affected by the </w:t>
      </w:r>
      <w:proofErr w:type="gramStart"/>
      <w:r w:rsidRPr="005676E6">
        <w:t>emergency situation</w:t>
      </w:r>
      <w:proofErr w:type="gramEnd"/>
      <w:r w:rsidRPr="005676E6">
        <w:t xml:space="preserve"> informed about the current status of operations.   See </w:t>
      </w:r>
      <w:r w:rsidRPr="00857715">
        <w:rPr>
          <w:b/>
        </w:rPr>
        <w:t>Appendix 3</w:t>
      </w:r>
      <w:r w:rsidRPr="005676E6">
        <w:t xml:space="preserve"> for the report format.</w:t>
      </w:r>
    </w:p>
    <w:p w:rsidR="00916986" w:rsidRPr="005676E6" w:rsidRDefault="00916986"/>
    <w:p w:rsidR="00916986" w:rsidRPr="005676E6" w:rsidRDefault="00916986" w:rsidP="00166EDD">
      <w:pPr>
        <w:numPr>
          <w:ilvl w:val="0"/>
          <w:numId w:val="27"/>
        </w:numPr>
      </w:pPr>
      <w:r w:rsidRPr="005676E6">
        <w:rPr>
          <w:b/>
          <w:bCs/>
        </w:rPr>
        <w:t>Agreements &amp; Contracts</w:t>
      </w:r>
    </w:p>
    <w:p w:rsidR="00916986" w:rsidRPr="005676E6" w:rsidRDefault="00916986"/>
    <w:p w:rsidR="00916986" w:rsidRPr="005676E6" w:rsidRDefault="00916986">
      <w:pPr>
        <w:pStyle w:val="BodyTextIndent3"/>
        <w:ind w:left="360"/>
        <w:jc w:val="both"/>
      </w:pPr>
      <w:r w:rsidRPr="005676E6">
        <w:t>Should our local resources prove to be inadequate during an emergency, requests will be made for assistance from other neighboring jurisdictions, other agencies, and industry in accordance with existing mutual aid agreements and contracts.</w:t>
      </w:r>
    </w:p>
    <w:p w:rsidR="00916986" w:rsidRPr="005676E6" w:rsidRDefault="00916986">
      <w:pPr>
        <w:pStyle w:val="BodyTextIndent3"/>
        <w:ind w:left="360"/>
        <w:jc w:val="both"/>
      </w:pPr>
    </w:p>
    <w:p w:rsidR="00916986" w:rsidRPr="005676E6" w:rsidRDefault="00916986" w:rsidP="00166EDD">
      <w:pPr>
        <w:pStyle w:val="Header"/>
        <w:numPr>
          <w:ilvl w:val="0"/>
          <w:numId w:val="28"/>
        </w:numPr>
        <w:tabs>
          <w:tab w:val="clear" w:pos="4320"/>
          <w:tab w:val="clear" w:pos="8640"/>
        </w:tabs>
        <w:rPr>
          <w:b/>
          <w:bCs/>
        </w:rPr>
      </w:pPr>
      <w:r w:rsidRPr="005676E6">
        <w:rPr>
          <w:b/>
          <w:bCs/>
        </w:rPr>
        <w:t>EOC Security</w:t>
      </w:r>
    </w:p>
    <w:p w:rsidR="00916986" w:rsidRPr="005676E6" w:rsidRDefault="00916986">
      <w:pPr>
        <w:pStyle w:val="Header"/>
        <w:tabs>
          <w:tab w:val="clear" w:pos="4320"/>
          <w:tab w:val="clear" w:pos="8640"/>
        </w:tabs>
        <w:ind w:left="720"/>
        <w:jc w:val="both"/>
      </w:pPr>
    </w:p>
    <w:p w:rsidR="00916986" w:rsidRPr="005676E6" w:rsidRDefault="00916986" w:rsidP="00166EDD">
      <w:pPr>
        <w:pStyle w:val="Header"/>
        <w:numPr>
          <w:ilvl w:val="1"/>
          <w:numId w:val="28"/>
        </w:numPr>
        <w:tabs>
          <w:tab w:val="clear" w:pos="4320"/>
          <w:tab w:val="clear" w:pos="8640"/>
        </w:tabs>
        <w:jc w:val="both"/>
      </w:pPr>
      <w:r w:rsidRPr="005676E6">
        <w:t>Access to the EOC will be limited during activation.  All staff m</w:t>
      </w:r>
      <w:r w:rsidR="00857715">
        <w:t xml:space="preserve">embers will sign in upon entry </w:t>
      </w:r>
      <w:r w:rsidRPr="005676E6">
        <w:t xml:space="preserve">and wear their EOC staff badge.  </w:t>
      </w:r>
    </w:p>
    <w:p w:rsidR="00916986" w:rsidRPr="005676E6" w:rsidRDefault="00916986">
      <w:pPr>
        <w:pStyle w:val="Header"/>
        <w:tabs>
          <w:tab w:val="clear" w:pos="4320"/>
          <w:tab w:val="clear" w:pos="8640"/>
        </w:tabs>
        <w:jc w:val="both"/>
      </w:pPr>
    </w:p>
    <w:p w:rsidR="00916986" w:rsidRPr="005676E6" w:rsidRDefault="00916986" w:rsidP="00166EDD">
      <w:pPr>
        <w:pStyle w:val="Header"/>
        <w:numPr>
          <w:ilvl w:val="1"/>
          <w:numId w:val="28"/>
        </w:numPr>
        <w:tabs>
          <w:tab w:val="clear" w:pos="4320"/>
          <w:tab w:val="clear" w:pos="8640"/>
        </w:tabs>
        <w:jc w:val="both"/>
      </w:pPr>
      <w:r w:rsidRPr="005676E6">
        <w:lastRenderedPageBreak/>
        <w:t xml:space="preserve">Individuals who are not members of the EOC staff will be identified and their reason for entering the EOC determined.  EOC administrative staff will issue a visitor badge to those visitors with a valid need to enter the EOC, which will be surrendered upon departure. </w:t>
      </w:r>
    </w:p>
    <w:p w:rsidR="00916986" w:rsidRPr="005676E6" w:rsidRDefault="00916986">
      <w:pPr>
        <w:pStyle w:val="Header"/>
        <w:tabs>
          <w:tab w:val="clear" w:pos="4320"/>
          <w:tab w:val="clear" w:pos="8640"/>
        </w:tabs>
        <w:jc w:val="both"/>
      </w:pPr>
    </w:p>
    <w:p w:rsidR="00916986" w:rsidRPr="005676E6" w:rsidRDefault="00916986" w:rsidP="00166EDD">
      <w:pPr>
        <w:pStyle w:val="Header"/>
        <w:numPr>
          <w:ilvl w:val="0"/>
          <w:numId w:val="28"/>
        </w:numPr>
        <w:tabs>
          <w:tab w:val="clear" w:pos="4320"/>
          <w:tab w:val="clear" w:pos="8640"/>
        </w:tabs>
        <w:rPr>
          <w:b/>
          <w:bCs/>
        </w:rPr>
      </w:pPr>
      <w:r w:rsidRPr="005676E6">
        <w:rPr>
          <w:b/>
          <w:bCs/>
        </w:rPr>
        <w:t>Media</w:t>
      </w:r>
    </w:p>
    <w:p w:rsidR="00916986" w:rsidRPr="005676E6" w:rsidRDefault="00916986">
      <w:pPr>
        <w:pStyle w:val="Header"/>
        <w:tabs>
          <w:tab w:val="clear" w:pos="4320"/>
          <w:tab w:val="clear" w:pos="8640"/>
        </w:tabs>
      </w:pPr>
    </w:p>
    <w:p w:rsidR="00916986" w:rsidRDefault="00916986">
      <w:pPr>
        <w:pStyle w:val="Header"/>
        <w:tabs>
          <w:tab w:val="clear" w:pos="4320"/>
          <w:tab w:val="clear" w:pos="8640"/>
        </w:tabs>
        <w:ind w:left="360"/>
        <w:jc w:val="both"/>
      </w:pPr>
      <w:r w:rsidRPr="005676E6">
        <w:t xml:space="preserve">Media relations will be conducted pursuant to the NIMS.  See </w:t>
      </w:r>
      <w:r w:rsidRPr="00857715">
        <w:rPr>
          <w:b/>
        </w:rPr>
        <w:t>Annex I, Public Information</w:t>
      </w:r>
      <w:r w:rsidRPr="005676E6">
        <w:t>.</w:t>
      </w:r>
    </w:p>
    <w:p w:rsidR="00857715" w:rsidRPr="005676E6" w:rsidRDefault="00857715">
      <w:pPr>
        <w:pStyle w:val="Header"/>
        <w:tabs>
          <w:tab w:val="clear" w:pos="4320"/>
          <w:tab w:val="clear" w:pos="8640"/>
        </w:tabs>
        <w:ind w:left="360"/>
        <w:jc w:val="both"/>
      </w:pPr>
    </w:p>
    <w:p w:rsidR="00916986" w:rsidRPr="005676E6" w:rsidRDefault="00916986"/>
    <w:p w:rsidR="00916986" w:rsidRPr="005676E6" w:rsidRDefault="00916986" w:rsidP="00B57AD0">
      <w:pPr>
        <w:pStyle w:val="Heading7"/>
        <w:pBdr>
          <w:top w:val="single" w:sz="4" w:space="1" w:color="auto"/>
          <w:left w:val="single" w:sz="4" w:space="4" w:color="auto"/>
          <w:bottom w:val="single" w:sz="4" w:space="1" w:color="auto"/>
          <w:right w:val="single" w:sz="4" w:space="4" w:color="auto"/>
        </w:pBdr>
      </w:pPr>
      <w:r w:rsidRPr="005676E6">
        <w:t>X.</w:t>
      </w:r>
      <w:r w:rsidRPr="005676E6">
        <w:tab/>
        <w:t>ANNEX DEVELOPMENT &amp; MAINTENANCE</w:t>
      </w:r>
    </w:p>
    <w:p w:rsidR="00916986" w:rsidRPr="005676E6" w:rsidRDefault="00916986">
      <w:pPr>
        <w:rPr>
          <w:b/>
          <w:bCs/>
        </w:rPr>
      </w:pPr>
    </w:p>
    <w:p w:rsidR="00916986" w:rsidRPr="005676E6" w:rsidRDefault="00916986" w:rsidP="00166EDD">
      <w:pPr>
        <w:numPr>
          <w:ilvl w:val="0"/>
          <w:numId w:val="8"/>
        </w:numPr>
        <w:jc w:val="both"/>
        <w:rPr>
          <w:b/>
          <w:bCs/>
        </w:rPr>
      </w:pPr>
      <w:r w:rsidRPr="005676E6">
        <w:rPr>
          <w:b/>
          <w:bCs/>
        </w:rPr>
        <w:t>Development</w:t>
      </w:r>
    </w:p>
    <w:p w:rsidR="00916986" w:rsidRPr="005676E6" w:rsidRDefault="00916986">
      <w:pPr>
        <w:jc w:val="both"/>
      </w:pPr>
    </w:p>
    <w:p w:rsidR="00916986" w:rsidRPr="005676E6" w:rsidRDefault="00916986" w:rsidP="00166EDD">
      <w:pPr>
        <w:numPr>
          <w:ilvl w:val="1"/>
          <w:numId w:val="8"/>
        </w:numPr>
        <w:jc w:val="both"/>
      </w:pPr>
      <w:r w:rsidRPr="005676E6">
        <w:t xml:space="preserve">The </w:t>
      </w:r>
      <w:r w:rsidR="00857715">
        <w:t xml:space="preserve">Wood County </w:t>
      </w:r>
      <w:r w:rsidRPr="005676E6">
        <w:t>EMC</w:t>
      </w:r>
      <w:r w:rsidRPr="005676E6">
        <w:rPr>
          <w:b/>
          <w:bCs/>
        </w:rPr>
        <w:t xml:space="preserve"> </w:t>
      </w:r>
      <w:r w:rsidRPr="005676E6">
        <w:t>is responsible for the development and maintenance of this annex.</w:t>
      </w:r>
    </w:p>
    <w:p w:rsidR="00916986" w:rsidRPr="005676E6" w:rsidRDefault="00916986">
      <w:pPr>
        <w:jc w:val="both"/>
      </w:pPr>
    </w:p>
    <w:p w:rsidR="00916986" w:rsidRPr="005676E6" w:rsidRDefault="00857715" w:rsidP="00166EDD">
      <w:pPr>
        <w:numPr>
          <w:ilvl w:val="1"/>
          <w:numId w:val="8"/>
        </w:numPr>
        <w:jc w:val="both"/>
      </w:pPr>
      <w:r>
        <w:t xml:space="preserve">The </w:t>
      </w:r>
      <w:r w:rsidR="00916986" w:rsidRPr="005676E6">
        <w:t>County Judge</w:t>
      </w:r>
      <w:r>
        <w:t xml:space="preserve"> and </w:t>
      </w:r>
      <w:r w:rsidR="00916986" w:rsidRPr="005676E6">
        <w:t xml:space="preserve">EMC </w:t>
      </w:r>
      <w:r>
        <w:t>are</w:t>
      </w:r>
      <w:r w:rsidR="00916986" w:rsidRPr="005676E6">
        <w:t xml:space="preserve"> responsible for the development and maintenance of EOC Standard Operating Procedures. </w:t>
      </w:r>
    </w:p>
    <w:p w:rsidR="00916986" w:rsidRPr="005676E6" w:rsidRDefault="00916986"/>
    <w:p w:rsidR="00916986" w:rsidRPr="005676E6" w:rsidRDefault="00916986" w:rsidP="00166EDD">
      <w:pPr>
        <w:numPr>
          <w:ilvl w:val="0"/>
          <w:numId w:val="8"/>
        </w:numPr>
        <w:jc w:val="both"/>
      </w:pPr>
      <w:r w:rsidRPr="005676E6">
        <w:rPr>
          <w:b/>
          <w:bCs/>
        </w:rPr>
        <w:t>Maintenance.</w:t>
      </w:r>
      <w:r w:rsidRPr="005676E6">
        <w:t xml:space="preserve">   </w:t>
      </w:r>
    </w:p>
    <w:p w:rsidR="00916986" w:rsidRPr="005676E6" w:rsidRDefault="00916986">
      <w:pPr>
        <w:ind w:left="720"/>
        <w:jc w:val="both"/>
      </w:pPr>
    </w:p>
    <w:p w:rsidR="00916986" w:rsidRPr="005676E6" w:rsidRDefault="00916986">
      <w:pPr>
        <w:ind w:left="360"/>
        <w:jc w:val="both"/>
      </w:pPr>
      <w:r w:rsidRPr="005676E6">
        <w:t xml:space="preserve">This annex will be reviewed and updated in accordance with the schedule outlined in Section X of the </w:t>
      </w:r>
      <w:r w:rsidRPr="00857715">
        <w:rPr>
          <w:b/>
        </w:rPr>
        <w:t>Basic Plan</w:t>
      </w:r>
      <w:r w:rsidRPr="005676E6">
        <w:t>.</w:t>
      </w:r>
    </w:p>
    <w:p w:rsidR="00916986" w:rsidRDefault="00916986"/>
    <w:p w:rsidR="00857715" w:rsidRPr="005676E6" w:rsidRDefault="00857715"/>
    <w:p w:rsidR="00916986" w:rsidRPr="005676E6" w:rsidRDefault="00916986" w:rsidP="00B57AD0">
      <w:pPr>
        <w:pStyle w:val="Heading7"/>
        <w:pBdr>
          <w:top w:val="single" w:sz="4" w:space="1" w:color="auto"/>
          <w:left w:val="single" w:sz="4" w:space="4" w:color="auto"/>
          <w:bottom w:val="single" w:sz="4" w:space="1" w:color="auto"/>
          <w:right w:val="single" w:sz="4" w:space="4" w:color="auto"/>
        </w:pBdr>
      </w:pPr>
      <w:r w:rsidRPr="005676E6">
        <w:t>XI.</w:t>
      </w:r>
      <w:r w:rsidRPr="005676E6">
        <w:tab/>
        <w:t>REFERENCES</w:t>
      </w:r>
    </w:p>
    <w:p w:rsidR="00916986" w:rsidRPr="005676E6" w:rsidRDefault="00916986">
      <w:pPr>
        <w:jc w:val="both"/>
      </w:pPr>
    </w:p>
    <w:p w:rsidR="00916986" w:rsidRPr="005676E6" w:rsidRDefault="00916986" w:rsidP="00166EDD">
      <w:pPr>
        <w:numPr>
          <w:ilvl w:val="0"/>
          <w:numId w:val="9"/>
        </w:numPr>
        <w:jc w:val="both"/>
      </w:pPr>
      <w:r w:rsidRPr="005676E6">
        <w:t>TDEM</w:t>
      </w:r>
      <w:r w:rsidRPr="005676E6">
        <w:rPr>
          <w:i/>
          <w:iCs/>
        </w:rPr>
        <w:t>, Local Emergency Management Planning Guide</w:t>
      </w:r>
      <w:r w:rsidRPr="005676E6">
        <w:t xml:space="preserve"> (DEM-10)</w:t>
      </w:r>
    </w:p>
    <w:p w:rsidR="00916986" w:rsidRPr="005676E6" w:rsidRDefault="00916986">
      <w:pPr>
        <w:jc w:val="both"/>
      </w:pPr>
    </w:p>
    <w:p w:rsidR="00916986" w:rsidRPr="005676E6" w:rsidRDefault="00916986" w:rsidP="00166EDD">
      <w:pPr>
        <w:numPr>
          <w:ilvl w:val="0"/>
          <w:numId w:val="9"/>
        </w:numPr>
        <w:jc w:val="both"/>
      </w:pPr>
      <w:r w:rsidRPr="005676E6">
        <w:t xml:space="preserve">FEMA, </w:t>
      </w:r>
      <w:r w:rsidRPr="005676E6">
        <w:rPr>
          <w:i/>
          <w:iCs/>
        </w:rPr>
        <w:t>Comprehensive Preparedness Guide (CPG-101)</w:t>
      </w:r>
    </w:p>
    <w:p w:rsidR="00916986" w:rsidRPr="005676E6" w:rsidRDefault="00916986"/>
    <w:p w:rsidR="00916986" w:rsidRPr="005676E6" w:rsidRDefault="00916986">
      <w:pPr>
        <w:pStyle w:val="Heading7"/>
        <w:keepLines/>
      </w:pPr>
      <w:r w:rsidRPr="005676E6">
        <w:t>APPENDICES</w:t>
      </w:r>
    </w:p>
    <w:p w:rsidR="00916986" w:rsidRPr="005676E6" w:rsidRDefault="00916986">
      <w:pPr>
        <w:keepNext/>
        <w:keepLines/>
        <w:tabs>
          <w:tab w:val="right" w:leader="dot" w:pos="9360"/>
        </w:tabs>
        <w:spacing w:before="240"/>
        <w:jc w:val="both"/>
      </w:pPr>
      <w:r w:rsidRPr="005676E6">
        <w:t>Appendix 1</w:t>
      </w:r>
      <w:r w:rsidRPr="005676E6">
        <w:tab/>
        <w:t>Emergency Operations Center</w:t>
      </w:r>
    </w:p>
    <w:p w:rsidR="00916986" w:rsidRPr="005676E6" w:rsidRDefault="00916986">
      <w:pPr>
        <w:keepNext/>
        <w:keepLines/>
        <w:tabs>
          <w:tab w:val="left" w:pos="720"/>
          <w:tab w:val="left" w:pos="2160"/>
          <w:tab w:val="left" w:pos="2880"/>
          <w:tab w:val="right" w:pos="9360"/>
        </w:tabs>
      </w:pPr>
    </w:p>
    <w:p w:rsidR="00916986" w:rsidRPr="005676E6" w:rsidRDefault="00916986">
      <w:pPr>
        <w:pStyle w:val="Footer"/>
        <w:keepNext/>
        <w:keepLines/>
        <w:tabs>
          <w:tab w:val="clear" w:pos="4320"/>
          <w:tab w:val="clear" w:pos="8640"/>
          <w:tab w:val="left" w:pos="720"/>
          <w:tab w:val="left" w:pos="2160"/>
          <w:tab w:val="left" w:pos="2880"/>
          <w:tab w:val="right" w:pos="9360"/>
        </w:tabs>
        <w:rPr>
          <w:spacing w:val="0"/>
        </w:rPr>
      </w:pPr>
      <w:r w:rsidRPr="005676E6">
        <w:rPr>
          <w:spacing w:val="0"/>
        </w:rPr>
        <w:t xml:space="preserve">   </w:t>
      </w:r>
      <w:r w:rsidRPr="005676E6">
        <w:rPr>
          <w:spacing w:val="0"/>
        </w:rPr>
        <w:tab/>
        <w:t xml:space="preserve">Tab A   </w:t>
      </w:r>
      <w:r w:rsidRPr="005676E6">
        <w:rPr>
          <w:spacing w:val="0"/>
        </w:rPr>
        <w:tab/>
      </w:r>
      <w:r w:rsidRPr="005676E6">
        <w:rPr>
          <w:spacing w:val="0"/>
        </w:rPr>
        <w:tab/>
        <w:t>EOC Organization</w:t>
      </w:r>
    </w:p>
    <w:p w:rsidR="00916986" w:rsidRPr="005676E6" w:rsidRDefault="00916986">
      <w:pPr>
        <w:keepNext/>
        <w:keepLines/>
        <w:tabs>
          <w:tab w:val="left" w:pos="720"/>
          <w:tab w:val="left" w:pos="2160"/>
          <w:tab w:val="left" w:pos="2880"/>
          <w:tab w:val="right" w:pos="9360"/>
        </w:tabs>
        <w:jc w:val="both"/>
      </w:pPr>
      <w:r w:rsidRPr="005676E6">
        <w:t xml:space="preserve">   </w:t>
      </w:r>
      <w:r w:rsidRPr="005676E6">
        <w:tab/>
        <w:t xml:space="preserve">Tab B    </w:t>
      </w:r>
      <w:r w:rsidRPr="005676E6">
        <w:tab/>
      </w:r>
      <w:r w:rsidRPr="005676E6">
        <w:tab/>
        <w:t>EOC Staff Roster</w:t>
      </w:r>
    </w:p>
    <w:p w:rsidR="00916986" w:rsidRPr="005676E6" w:rsidRDefault="00916986">
      <w:pPr>
        <w:keepNext/>
        <w:keepLines/>
        <w:tabs>
          <w:tab w:val="left" w:pos="720"/>
          <w:tab w:val="left" w:pos="2160"/>
          <w:tab w:val="left" w:pos="2880"/>
          <w:tab w:val="right" w:pos="9360"/>
        </w:tabs>
        <w:jc w:val="both"/>
      </w:pPr>
      <w:r w:rsidRPr="005676E6">
        <w:t xml:space="preserve">   </w:t>
      </w:r>
      <w:r w:rsidRPr="005676E6">
        <w:tab/>
        <w:t xml:space="preserve">Tab C    </w:t>
      </w:r>
      <w:r w:rsidRPr="005676E6">
        <w:tab/>
      </w:r>
      <w:r w:rsidRPr="005676E6">
        <w:tab/>
        <w:t>EOC Activation/Deactivation</w:t>
      </w:r>
    </w:p>
    <w:p w:rsidR="00916986" w:rsidRPr="005676E6" w:rsidRDefault="00916986">
      <w:pPr>
        <w:keepNext/>
        <w:keepLines/>
        <w:tabs>
          <w:tab w:val="left" w:pos="720"/>
          <w:tab w:val="left" w:pos="2160"/>
          <w:tab w:val="left" w:pos="2880"/>
          <w:tab w:val="right" w:pos="9360"/>
        </w:tabs>
        <w:jc w:val="both"/>
      </w:pPr>
      <w:r w:rsidRPr="005676E6">
        <w:t xml:space="preserve">   </w:t>
      </w:r>
      <w:r w:rsidRPr="005676E6">
        <w:tab/>
        <w:t xml:space="preserve">Tab D    </w:t>
      </w:r>
      <w:r w:rsidRPr="005676E6">
        <w:tab/>
      </w:r>
      <w:r w:rsidRPr="005676E6">
        <w:tab/>
        <w:t>EOC Operations</w:t>
      </w:r>
    </w:p>
    <w:p w:rsidR="00916986" w:rsidRPr="005676E6" w:rsidRDefault="00916986">
      <w:pPr>
        <w:keepNext/>
        <w:keepLines/>
        <w:tabs>
          <w:tab w:val="left" w:pos="720"/>
          <w:tab w:val="left" w:pos="2160"/>
          <w:tab w:val="left" w:pos="2880"/>
          <w:tab w:val="right" w:pos="9360"/>
        </w:tabs>
        <w:ind w:left="720"/>
        <w:jc w:val="both"/>
      </w:pPr>
      <w:r w:rsidRPr="005676E6">
        <w:t xml:space="preserve">Tab E    </w:t>
      </w:r>
      <w:r w:rsidRPr="005676E6">
        <w:tab/>
      </w:r>
      <w:r w:rsidRPr="005676E6">
        <w:tab/>
        <w:t>EOC Log</w:t>
      </w:r>
    </w:p>
    <w:p w:rsidR="00916986" w:rsidRPr="005676E6" w:rsidRDefault="00916986">
      <w:pPr>
        <w:keepNext/>
        <w:keepLines/>
        <w:tabs>
          <w:tab w:val="left" w:pos="720"/>
          <w:tab w:val="left" w:pos="2160"/>
          <w:tab w:val="left" w:pos="2880"/>
          <w:tab w:val="right" w:pos="9360"/>
        </w:tabs>
        <w:ind w:left="720"/>
        <w:jc w:val="both"/>
      </w:pPr>
      <w:r w:rsidRPr="005676E6">
        <w:t xml:space="preserve">Tab F    </w:t>
      </w:r>
      <w:r w:rsidRPr="005676E6">
        <w:tab/>
      </w:r>
      <w:r w:rsidRPr="005676E6">
        <w:tab/>
        <w:t>EOC Message Log</w:t>
      </w:r>
    </w:p>
    <w:p w:rsidR="00916986" w:rsidRPr="005676E6" w:rsidRDefault="00916986">
      <w:pPr>
        <w:keepNext/>
        <w:keepLines/>
        <w:tabs>
          <w:tab w:val="left" w:pos="720"/>
          <w:tab w:val="left" w:pos="2160"/>
          <w:tab w:val="left" w:pos="2880"/>
          <w:tab w:val="right" w:pos="9360"/>
        </w:tabs>
        <w:ind w:left="720"/>
        <w:jc w:val="both"/>
      </w:pPr>
      <w:r w:rsidRPr="005676E6">
        <w:t xml:space="preserve">Tab G    </w:t>
      </w:r>
      <w:r w:rsidRPr="005676E6">
        <w:tab/>
      </w:r>
      <w:r w:rsidRPr="005676E6">
        <w:tab/>
        <w:t>EOC Message Form</w:t>
      </w:r>
    </w:p>
    <w:p w:rsidR="00916986" w:rsidRPr="005676E6" w:rsidRDefault="00916986">
      <w:pPr>
        <w:keepNext/>
        <w:keepLines/>
        <w:tabs>
          <w:tab w:val="left" w:pos="720"/>
          <w:tab w:val="left" w:pos="2160"/>
          <w:tab w:val="left" w:pos="2880"/>
          <w:tab w:val="right" w:pos="9360"/>
        </w:tabs>
        <w:ind w:left="720"/>
        <w:jc w:val="both"/>
      </w:pPr>
      <w:r w:rsidRPr="005676E6">
        <w:t>Tab H</w:t>
      </w:r>
      <w:r w:rsidRPr="005676E6">
        <w:tab/>
      </w:r>
      <w:r w:rsidRPr="005676E6">
        <w:tab/>
        <w:t>EOC Info/Action Record</w:t>
      </w:r>
    </w:p>
    <w:p w:rsidR="00916986" w:rsidRPr="005676E6" w:rsidRDefault="00916986">
      <w:pPr>
        <w:tabs>
          <w:tab w:val="right" w:leader="dot" w:pos="9360"/>
        </w:tabs>
        <w:spacing w:before="240"/>
        <w:jc w:val="both"/>
      </w:pPr>
      <w:r w:rsidRPr="005676E6">
        <w:t>Appendix 2</w:t>
      </w:r>
      <w:r w:rsidRPr="005676E6">
        <w:tab/>
        <w:t>Initial Emergency Report</w:t>
      </w:r>
    </w:p>
    <w:p w:rsidR="00916986" w:rsidRPr="005676E6" w:rsidRDefault="00916986">
      <w:pPr>
        <w:tabs>
          <w:tab w:val="right" w:leader="dot" w:pos="9360"/>
        </w:tabs>
        <w:spacing w:before="240"/>
        <w:jc w:val="both"/>
      </w:pPr>
      <w:r w:rsidRPr="005676E6">
        <w:t>Appendix 3</w:t>
      </w:r>
      <w:r w:rsidRPr="005676E6">
        <w:tab/>
        <w:t xml:space="preserve"> Situation Report </w:t>
      </w:r>
    </w:p>
    <w:p w:rsidR="00916986" w:rsidRPr="005676E6" w:rsidRDefault="00916986">
      <w:pPr>
        <w:rPr>
          <w:b/>
          <w:bCs/>
        </w:rPr>
      </w:pPr>
    </w:p>
    <w:p w:rsidR="00916986" w:rsidRPr="005676E6" w:rsidRDefault="00916986">
      <w:pPr>
        <w:rPr>
          <w:b/>
          <w:bCs/>
        </w:rPr>
        <w:sectPr w:rsidR="00916986" w:rsidRPr="005676E6">
          <w:headerReference w:type="default" r:id="rId9"/>
          <w:footerReference w:type="default" r:id="rId10"/>
          <w:pgSz w:w="12240" w:h="15840" w:code="1"/>
          <w:pgMar w:top="1440" w:right="1440" w:bottom="1440" w:left="1440" w:header="720" w:footer="720" w:gutter="0"/>
          <w:pgNumType w:start="1"/>
          <w:cols w:space="720"/>
        </w:sectPr>
      </w:pPr>
    </w:p>
    <w:p w:rsidR="00916986" w:rsidRPr="005676E6" w:rsidRDefault="00916986">
      <w:pPr>
        <w:pStyle w:val="Heading8"/>
      </w:pPr>
      <w:r w:rsidRPr="005676E6">
        <w:lastRenderedPageBreak/>
        <w:t>EMERGENCY OPERATIONS CENTER</w:t>
      </w:r>
    </w:p>
    <w:p w:rsidR="00916986" w:rsidRPr="005676E6" w:rsidRDefault="00916986">
      <w:pPr>
        <w:rPr>
          <w:b/>
          <w:bCs/>
        </w:rPr>
      </w:pPr>
    </w:p>
    <w:p w:rsidR="00916986" w:rsidRPr="005676E6" w:rsidRDefault="00916986">
      <w:pPr>
        <w:rPr>
          <w:b/>
          <w:bCs/>
        </w:rPr>
      </w:pPr>
    </w:p>
    <w:p w:rsidR="00916986" w:rsidRPr="005676E6" w:rsidRDefault="00916986" w:rsidP="00166EDD">
      <w:pPr>
        <w:numPr>
          <w:ilvl w:val="0"/>
          <w:numId w:val="34"/>
        </w:numPr>
        <w:rPr>
          <w:b/>
          <w:bCs/>
        </w:rPr>
      </w:pPr>
      <w:r w:rsidRPr="005676E6">
        <w:rPr>
          <w:b/>
          <w:bCs/>
        </w:rPr>
        <w:t xml:space="preserve">Organization &amp; Staffing </w:t>
      </w:r>
    </w:p>
    <w:p w:rsidR="00916986" w:rsidRPr="005676E6" w:rsidRDefault="00916986">
      <w:pPr>
        <w:rPr>
          <w:b/>
          <w:bCs/>
        </w:rPr>
      </w:pPr>
    </w:p>
    <w:p w:rsidR="00916986" w:rsidRPr="005676E6" w:rsidRDefault="00916986">
      <w:pPr>
        <w:ind w:left="720" w:hanging="360"/>
        <w:jc w:val="both"/>
      </w:pPr>
      <w:r w:rsidRPr="005676E6">
        <w:t xml:space="preserve">a.   The general organization of the EOC during a full activation for emergency operations is depicted in </w:t>
      </w:r>
      <w:r w:rsidRPr="00857715">
        <w:rPr>
          <w:b/>
        </w:rPr>
        <w:t>Tab A</w:t>
      </w:r>
      <w:r w:rsidRPr="005676E6">
        <w:t xml:space="preserve"> to this appendix.  For a partial activation of the EOC, only those staff members required to deal with </w:t>
      </w:r>
      <w:r w:rsidR="00857715">
        <w:t xml:space="preserve">a </w:t>
      </w:r>
      <w:proofErr w:type="gramStart"/>
      <w:r w:rsidR="00857715">
        <w:t>particular emergency</w:t>
      </w:r>
      <w:proofErr w:type="gramEnd"/>
      <w:r w:rsidRPr="005676E6">
        <w:t xml:space="preserve"> will be summoned to the EOC.</w:t>
      </w: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ind w:left="720" w:hanging="360"/>
        <w:jc w:val="both"/>
      </w:pPr>
      <w:r w:rsidRPr="005676E6">
        <w:rPr>
          <w:spacing w:val="0"/>
        </w:rPr>
        <w:t xml:space="preserve">b. </w:t>
      </w:r>
      <w:r w:rsidRPr="005676E6">
        <w:rPr>
          <w:spacing w:val="0"/>
        </w:rPr>
        <w:tab/>
      </w:r>
      <w:r w:rsidRPr="005676E6">
        <w:t xml:space="preserve">A sample EOC Staff Roster is provided in </w:t>
      </w:r>
      <w:r w:rsidRPr="00857715">
        <w:rPr>
          <w:b/>
        </w:rPr>
        <w:t>Tab B</w:t>
      </w:r>
      <w:r w:rsidR="00857715">
        <w:t xml:space="preserve"> to this appendix.  The </w:t>
      </w:r>
      <w:r w:rsidRPr="005676E6">
        <w:t>EMC shall maintain and distribute a current EOC Staff Roster, including the names of EOC team members and contact information (office and home telephone numbers and pager numbers) for those individuals.</w:t>
      </w:r>
    </w:p>
    <w:p w:rsidR="00916986" w:rsidRPr="005676E6" w:rsidRDefault="00916986">
      <w:pPr>
        <w:rPr>
          <w:b/>
          <w:bCs/>
        </w:rPr>
      </w:pPr>
    </w:p>
    <w:p w:rsidR="00916986" w:rsidRPr="005676E6" w:rsidRDefault="00916986" w:rsidP="00166EDD">
      <w:pPr>
        <w:numPr>
          <w:ilvl w:val="0"/>
          <w:numId w:val="34"/>
        </w:numPr>
        <w:rPr>
          <w:b/>
          <w:bCs/>
        </w:rPr>
      </w:pPr>
      <w:r w:rsidRPr="005676E6">
        <w:rPr>
          <w:b/>
          <w:bCs/>
        </w:rPr>
        <w:t>Facilities</w:t>
      </w:r>
    </w:p>
    <w:p w:rsidR="00916986" w:rsidRPr="005676E6" w:rsidRDefault="00916986">
      <w:pPr>
        <w:rPr>
          <w:b/>
          <w:bCs/>
        </w:rPr>
      </w:pPr>
    </w:p>
    <w:p w:rsidR="00916986" w:rsidRPr="005676E6" w:rsidRDefault="00916986">
      <w:pPr>
        <w:ind w:left="720" w:hanging="360"/>
        <w:jc w:val="both"/>
      </w:pPr>
      <w:r w:rsidRPr="005676E6">
        <w:t>a.   Procedures for activation and deactivating the EOC</w:t>
      </w:r>
      <w:r w:rsidR="00964AFC">
        <w:t xml:space="preserve"> </w:t>
      </w:r>
      <w:r w:rsidRPr="005676E6">
        <w:t xml:space="preserve">and alternate EOC are provided in </w:t>
      </w:r>
      <w:r w:rsidRPr="00964AFC">
        <w:rPr>
          <w:b/>
        </w:rPr>
        <w:t>Tab C</w:t>
      </w:r>
      <w:r w:rsidRPr="005676E6">
        <w:t>.</w:t>
      </w:r>
    </w:p>
    <w:p w:rsidR="00916986" w:rsidRPr="005676E6" w:rsidRDefault="00916986">
      <w:pPr>
        <w:pStyle w:val="IndexHeading"/>
      </w:pPr>
    </w:p>
    <w:p w:rsidR="00916986" w:rsidRPr="005676E6" w:rsidRDefault="00916986" w:rsidP="00166EDD">
      <w:pPr>
        <w:numPr>
          <w:ilvl w:val="0"/>
          <w:numId w:val="34"/>
        </w:numPr>
        <w:rPr>
          <w:b/>
          <w:bCs/>
        </w:rPr>
      </w:pPr>
      <w:r w:rsidRPr="005676E6">
        <w:rPr>
          <w:b/>
          <w:bCs/>
        </w:rPr>
        <w:t>EOC Operations</w:t>
      </w:r>
    </w:p>
    <w:p w:rsidR="00916986" w:rsidRPr="005676E6" w:rsidRDefault="00916986"/>
    <w:p w:rsidR="00916986" w:rsidRPr="005676E6" w:rsidRDefault="00916986">
      <w:pPr>
        <w:ind w:left="360"/>
      </w:pPr>
      <w:bookmarkStart w:id="15" w:name="_Hlk491860037"/>
      <w:r w:rsidRPr="005676E6">
        <w:t xml:space="preserve">General operating guidelines for the EOC are provided in </w:t>
      </w:r>
      <w:r w:rsidRPr="00964AFC">
        <w:rPr>
          <w:b/>
        </w:rPr>
        <w:t>Tab D</w:t>
      </w:r>
      <w:r w:rsidRPr="005676E6">
        <w:t>.</w:t>
      </w:r>
    </w:p>
    <w:bookmarkEnd w:id="15"/>
    <w:p w:rsidR="00916986" w:rsidRPr="005676E6" w:rsidRDefault="00916986"/>
    <w:p w:rsidR="00916986" w:rsidRPr="005676E6" w:rsidRDefault="00916986" w:rsidP="00166EDD">
      <w:pPr>
        <w:numPr>
          <w:ilvl w:val="0"/>
          <w:numId w:val="34"/>
        </w:numPr>
        <w:rPr>
          <w:b/>
          <w:bCs/>
        </w:rPr>
      </w:pPr>
      <w:r w:rsidRPr="005676E6">
        <w:rPr>
          <w:b/>
          <w:bCs/>
        </w:rPr>
        <w:t>EOC Log</w:t>
      </w:r>
    </w:p>
    <w:p w:rsidR="00916986" w:rsidRPr="005676E6" w:rsidRDefault="00916986"/>
    <w:p w:rsidR="00916986" w:rsidRPr="005676E6" w:rsidRDefault="00916986">
      <w:pPr>
        <w:ind w:left="360"/>
      </w:pPr>
      <w:r w:rsidRPr="005676E6">
        <w:t xml:space="preserve">The </w:t>
      </w:r>
      <w:r w:rsidRPr="00964AFC">
        <w:rPr>
          <w:b/>
        </w:rPr>
        <w:t>Basic Plan</w:t>
      </w:r>
      <w:r w:rsidRPr="005676E6">
        <w:t xml:space="preserve"> requires that the EOC maintain accurate logs recording response activities, Including:</w:t>
      </w:r>
    </w:p>
    <w:p w:rsidR="00916986" w:rsidRPr="005676E6" w:rsidRDefault="00916986">
      <w:pPr>
        <w:ind w:left="360"/>
      </w:pPr>
    </w:p>
    <w:p w:rsidR="00916986" w:rsidRPr="005676E6" w:rsidRDefault="00916986">
      <w:pPr>
        <w:ind w:left="360"/>
      </w:pPr>
      <w:r w:rsidRPr="005676E6">
        <w:t>a.   Activation and deactivation of the EOC.</w:t>
      </w:r>
    </w:p>
    <w:p w:rsidR="00916986" w:rsidRPr="005676E6" w:rsidRDefault="00916986">
      <w:pPr>
        <w:ind w:left="360"/>
      </w:pPr>
    </w:p>
    <w:p w:rsidR="00916986" w:rsidRPr="005676E6" w:rsidRDefault="00916986">
      <w:pPr>
        <w:ind w:left="360"/>
      </w:pPr>
      <w:r w:rsidRPr="005676E6">
        <w:t>b.   Emergency notifications to other local governments and to state and federal agencies.</w:t>
      </w:r>
    </w:p>
    <w:p w:rsidR="00916986" w:rsidRPr="005676E6" w:rsidRDefault="00916986">
      <w:pPr>
        <w:ind w:left="360"/>
      </w:pPr>
    </w:p>
    <w:p w:rsidR="00916986" w:rsidRPr="005676E6" w:rsidRDefault="00916986">
      <w:pPr>
        <w:ind w:left="360"/>
      </w:pPr>
      <w:r w:rsidRPr="005676E6">
        <w:t xml:space="preserve">c.   Significant changes in the </w:t>
      </w:r>
      <w:proofErr w:type="gramStart"/>
      <w:r w:rsidRPr="005676E6">
        <w:t>emergency situation</w:t>
      </w:r>
      <w:proofErr w:type="gramEnd"/>
      <w:r w:rsidRPr="005676E6">
        <w:t>.</w:t>
      </w:r>
    </w:p>
    <w:p w:rsidR="00916986" w:rsidRPr="005676E6" w:rsidRDefault="00916986">
      <w:pPr>
        <w:ind w:left="360"/>
      </w:pPr>
    </w:p>
    <w:p w:rsidR="00916986" w:rsidRPr="005676E6" w:rsidRDefault="00916986">
      <w:pPr>
        <w:ind w:left="720" w:hanging="360"/>
        <w:jc w:val="both"/>
      </w:pPr>
      <w:r w:rsidRPr="005676E6">
        <w:t xml:space="preserve">d. </w:t>
      </w:r>
      <w:r w:rsidRPr="005676E6">
        <w:tab/>
        <w:t>Major commitments of resources or requests for additional resources from external sources.</w:t>
      </w:r>
    </w:p>
    <w:p w:rsidR="00916986" w:rsidRPr="005676E6" w:rsidRDefault="00916986">
      <w:pPr>
        <w:ind w:left="360"/>
      </w:pPr>
    </w:p>
    <w:p w:rsidR="00916986" w:rsidRPr="005676E6" w:rsidRDefault="00916986">
      <w:pPr>
        <w:ind w:left="360"/>
      </w:pPr>
      <w:r w:rsidRPr="005676E6">
        <w:t>e.   Issuance of protective action recommendations to the public.</w:t>
      </w:r>
    </w:p>
    <w:p w:rsidR="00916986" w:rsidRPr="005676E6" w:rsidRDefault="00916986">
      <w:pPr>
        <w:ind w:left="360"/>
      </w:pPr>
    </w:p>
    <w:p w:rsidR="00916986" w:rsidRPr="005676E6" w:rsidRDefault="00916986">
      <w:pPr>
        <w:ind w:left="360"/>
      </w:pPr>
      <w:r w:rsidRPr="005676E6">
        <w:t xml:space="preserve">f.  </w:t>
      </w:r>
      <w:r w:rsidRPr="005676E6">
        <w:tab/>
        <w:t>Evacuations.</w:t>
      </w:r>
    </w:p>
    <w:p w:rsidR="00916986" w:rsidRPr="005676E6" w:rsidRDefault="00916986">
      <w:pPr>
        <w:ind w:left="360"/>
      </w:pPr>
    </w:p>
    <w:p w:rsidR="00916986" w:rsidRPr="005676E6" w:rsidRDefault="00916986">
      <w:pPr>
        <w:ind w:left="360"/>
      </w:pPr>
      <w:r w:rsidRPr="005676E6">
        <w:t>g.   Casualties.</w:t>
      </w:r>
    </w:p>
    <w:p w:rsidR="00916986" w:rsidRPr="005676E6" w:rsidRDefault="00916986">
      <w:pPr>
        <w:ind w:left="360"/>
      </w:pPr>
    </w:p>
    <w:p w:rsidR="00916986" w:rsidRPr="005676E6" w:rsidRDefault="00916986">
      <w:pPr>
        <w:ind w:left="360"/>
      </w:pPr>
      <w:r w:rsidRPr="005676E6">
        <w:t>h.   Containment or termination of an incident.</w:t>
      </w:r>
    </w:p>
    <w:p w:rsidR="00916986" w:rsidRPr="005676E6" w:rsidRDefault="00916986"/>
    <w:p w:rsidR="00916986" w:rsidRPr="005676E6" w:rsidRDefault="00916986">
      <w:pPr>
        <w:ind w:left="360"/>
      </w:pPr>
      <w:r w:rsidRPr="005676E6">
        <w:t xml:space="preserve">The EOC Log, provided in </w:t>
      </w:r>
      <w:r w:rsidRPr="00964AFC">
        <w:rPr>
          <w:b/>
        </w:rPr>
        <w:t>Tab E</w:t>
      </w:r>
      <w:r w:rsidRPr="005676E6">
        <w:t xml:space="preserve"> shall be used to record this information and other pertinent information.</w:t>
      </w:r>
    </w:p>
    <w:p w:rsidR="00916986" w:rsidRPr="005676E6" w:rsidRDefault="00274D01">
      <w:pPr>
        <w:ind w:left="360"/>
      </w:pPr>
      <w:r w:rsidRPr="005676E6">
        <w:br w:type="page"/>
      </w:r>
    </w:p>
    <w:p w:rsidR="00916986" w:rsidRPr="005676E6" w:rsidRDefault="00916986" w:rsidP="00166EDD">
      <w:pPr>
        <w:numPr>
          <w:ilvl w:val="0"/>
          <w:numId w:val="34"/>
        </w:numPr>
        <w:rPr>
          <w:b/>
          <w:bCs/>
        </w:rPr>
      </w:pPr>
      <w:r w:rsidRPr="005676E6">
        <w:rPr>
          <w:b/>
          <w:bCs/>
        </w:rPr>
        <w:t>Message Handling</w:t>
      </w:r>
    </w:p>
    <w:p w:rsidR="00916986" w:rsidRPr="005676E6" w:rsidRDefault="00916986">
      <w:pPr>
        <w:rPr>
          <w:b/>
          <w:bCs/>
        </w:rPr>
      </w:pPr>
    </w:p>
    <w:p w:rsidR="00916986" w:rsidRPr="005676E6" w:rsidRDefault="00916986">
      <w:pPr>
        <w:ind w:left="720" w:hanging="360"/>
        <w:jc w:val="both"/>
      </w:pPr>
      <w:r w:rsidRPr="005676E6">
        <w:t xml:space="preserve">a.   All messages sent by or received in the EOC will be recorded in the EOC Message Log, a copy of which is provided in </w:t>
      </w:r>
      <w:r w:rsidRPr="00964AFC">
        <w:rPr>
          <w:b/>
        </w:rPr>
        <w:t>Tab F</w:t>
      </w:r>
      <w:r w:rsidRPr="005676E6">
        <w:t>.</w:t>
      </w:r>
    </w:p>
    <w:p w:rsidR="00916986" w:rsidRPr="005676E6" w:rsidRDefault="00916986">
      <w:pPr>
        <w:ind w:left="360"/>
      </w:pPr>
    </w:p>
    <w:p w:rsidR="00916986" w:rsidRPr="005676E6" w:rsidRDefault="00916986">
      <w:pPr>
        <w:ind w:left="720" w:hanging="360"/>
        <w:jc w:val="both"/>
      </w:pPr>
      <w:r w:rsidRPr="005676E6">
        <w:t xml:space="preserve">b.  Outgoing messages will normally be prepared on an EOC Message Form, which is also used to specify how the message should be sent and record the time of dispatch and message number.  A copy of the form is provided in </w:t>
      </w:r>
      <w:r w:rsidRPr="00964AFC">
        <w:rPr>
          <w:b/>
        </w:rPr>
        <w:t>Tab G</w:t>
      </w:r>
      <w:r w:rsidRPr="005676E6">
        <w:t xml:space="preserve"> to this appendix.  Typed messages may simply be attached to the form.</w:t>
      </w:r>
    </w:p>
    <w:p w:rsidR="00916986" w:rsidRPr="005676E6" w:rsidRDefault="00916986">
      <w:pPr>
        <w:ind w:left="360"/>
      </w:pPr>
    </w:p>
    <w:p w:rsidR="00916986" w:rsidRPr="005676E6" w:rsidRDefault="00916986">
      <w:pPr>
        <w:ind w:left="720" w:hanging="360"/>
        <w:jc w:val="both"/>
      </w:pPr>
      <w:r w:rsidRPr="005676E6">
        <w:t xml:space="preserve">c.  Incoming verbal messages will be recorded on an EOC Info/Action Record, a copy of which is provided in </w:t>
      </w:r>
      <w:r w:rsidRPr="00964AFC">
        <w:rPr>
          <w:b/>
        </w:rPr>
        <w:t>Tab H</w:t>
      </w:r>
      <w:r w:rsidRPr="005676E6">
        <w:t xml:space="preserve"> to this appendix.  For messages that require action, the form is used to assign responsibility for action to EOC staff members and to record the action taken. </w:t>
      </w:r>
    </w:p>
    <w:p w:rsidR="00916986" w:rsidRPr="005676E6" w:rsidRDefault="00916986">
      <w:pPr>
        <w:pStyle w:val="Footer"/>
        <w:tabs>
          <w:tab w:val="clear" w:pos="4320"/>
          <w:tab w:val="clear" w:pos="8640"/>
        </w:tabs>
        <w:rPr>
          <w:spacing w:val="0"/>
        </w:rPr>
        <w:sectPr w:rsidR="00916986" w:rsidRPr="005676E6">
          <w:headerReference w:type="default" r:id="rId11"/>
          <w:footerReference w:type="default" r:id="rId12"/>
          <w:pgSz w:w="12240" w:h="15840" w:code="1"/>
          <w:pgMar w:top="1440" w:right="1440" w:bottom="1440" w:left="1440" w:header="720" w:footer="720" w:gutter="0"/>
          <w:pgNumType w:start="1"/>
          <w:cols w:space="720"/>
        </w:sectPr>
      </w:pPr>
      <w:r w:rsidRPr="005676E6">
        <w:rPr>
          <w:spacing w:val="0"/>
        </w:rPr>
        <w:t xml:space="preserve"> </w:t>
      </w:r>
    </w:p>
    <w:p w:rsidR="00916986" w:rsidRPr="005676E6" w:rsidRDefault="00916986">
      <w:pPr>
        <w:rPr>
          <w:b/>
          <w:bCs/>
        </w:rPr>
      </w:pPr>
    </w:p>
    <w:p w:rsidR="00916986" w:rsidRPr="005676E6" w:rsidRDefault="00916986">
      <w:pPr>
        <w:jc w:val="center"/>
        <w:rPr>
          <w:b/>
          <w:bCs/>
        </w:rPr>
      </w:pPr>
      <w:r w:rsidRPr="005676E6">
        <w:rPr>
          <w:b/>
          <w:bCs/>
        </w:rPr>
        <w:t>EMERGENCY OPERATIONS CENTER</w:t>
      </w:r>
    </w:p>
    <w:p w:rsidR="00916986" w:rsidRPr="005676E6" w:rsidRDefault="00916986">
      <w:pPr>
        <w:jc w:val="center"/>
        <w:rPr>
          <w:b/>
          <w:bCs/>
        </w:rPr>
      </w:pPr>
      <w:r w:rsidRPr="005676E6">
        <w:rPr>
          <w:b/>
          <w:bCs/>
        </w:rPr>
        <w:t>ORGANIZATION CHART</w:t>
      </w:r>
    </w:p>
    <w:p w:rsidR="00916986" w:rsidRPr="005676E6" w:rsidRDefault="00916986"/>
    <w:p w:rsidR="00916986" w:rsidRPr="005676E6" w:rsidRDefault="00916986">
      <w:pPr>
        <w:rPr>
          <w:b/>
          <w:bCs/>
        </w:rPr>
      </w:pPr>
    </w:p>
    <w:p w:rsidR="00916986" w:rsidRPr="005676E6" w:rsidRDefault="007807A9">
      <w:pPr>
        <w:rPr>
          <w:b/>
          <w:bCs/>
        </w:rPr>
      </w:pPr>
      <w:r>
        <w:rPr>
          <w:noProof/>
        </w:rPr>
        <w:pict>
          <v:shapetype id="_x0000_t202" coordsize="21600,21600" o:spt="202" path="m,l,21600r21600,l21600,xe">
            <v:stroke joinstyle="miter"/>
            <v:path gradientshapeok="t" o:connecttype="rect"/>
          </v:shapetype>
          <v:shape id="_x0000_s1026" type="#_x0000_t202" style="position:absolute;margin-left:151.2pt;margin-top:8.75pt;width:136.8pt;height:36pt;z-index:1" o:allowincell="f">
            <v:textbox style="mso-next-textbox:#_x0000_s1026">
              <w:txbxContent>
                <w:p w:rsidR="007807A9" w:rsidRDefault="007807A9">
                  <w:pPr>
                    <w:jc w:val="center"/>
                  </w:pPr>
                  <w:r>
                    <w:t>Judge, Mayor and/or</w:t>
                  </w:r>
                </w:p>
                <w:p w:rsidR="007807A9" w:rsidRDefault="007807A9">
                  <w:pPr>
                    <w:jc w:val="center"/>
                    <w:rPr>
                      <w:b/>
                      <w:bCs/>
                    </w:rPr>
                  </w:pPr>
                  <w:r>
                    <w:t>City Manager</w:t>
                  </w:r>
                </w:p>
                <w:p w:rsidR="007807A9" w:rsidRDefault="007807A9">
                  <w:r>
                    <w:rPr>
                      <w:b/>
                      <w:bCs/>
                    </w:rPr>
                    <w:t>_________</w:t>
                  </w:r>
                </w:p>
                <w:p w:rsidR="007807A9" w:rsidRDefault="007807A9">
                  <w:pPr>
                    <w:pStyle w:val="Header"/>
                    <w:tabs>
                      <w:tab w:val="clear" w:pos="4320"/>
                      <w:tab w:val="clear" w:pos="8640"/>
                    </w:tabs>
                  </w:pPr>
                  <w:r>
                    <w:t>Mayor</w:t>
                  </w:r>
                </w:p>
                <w:p w:rsidR="007807A9" w:rsidRDefault="007807A9">
                  <w:pPr>
                    <w:pStyle w:val="Header"/>
                    <w:tabs>
                      <w:tab w:val="clear" w:pos="4320"/>
                      <w:tab w:val="clear" w:pos="8640"/>
                    </w:tabs>
                  </w:pPr>
                  <w:r>
                    <w:t>City Council</w:t>
                  </w:r>
                </w:p>
                <w:p w:rsidR="007807A9" w:rsidRDefault="007807A9">
                  <w:pPr>
                    <w:pStyle w:val="Header"/>
                    <w:tabs>
                      <w:tab w:val="clear" w:pos="4320"/>
                      <w:tab w:val="clear" w:pos="8640"/>
                    </w:tabs>
                  </w:pPr>
                </w:p>
              </w:txbxContent>
            </v:textbox>
          </v:shape>
        </w:pict>
      </w:r>
    </w:p>
    <w:p w:rsidR="00916986" w:rsidRPr="005676E6" w:rsidRDefault="00916986">
      <w:pPr>
        <w:rPr>
          <w:b/>
          <w:bCs/>
        </w:rPr>
      </w:pPr>
    </w:p>
    <w:p w:rsidR="00916986" w:rsidRPr="005676E6" w:rsidRDefault="00916986">
      <w:pPr>
        <w:rPr>
          <w:b/>
          <w:bCs/>
        </w:rPr>
      </w:pPr>
    </w:p>
    <w:p w:rsidR="00916986" w:rsidRPr="005676E6" w:rsidRDefault="007807A9">
      <w:pPr>
        <w:rPr>
          <w:b/>
          <w:bCs/>
        </w:rPr>
      </w:pPr>
      <w:r>
        <w:rPr>
          <w:noProof/>
        </w:rPr>
        <w:pict>
          <v:line id="_x0000_s1027" style="position:absolute;z-index:12" from="3in,6.8pt" to="3in,35.6pt" o:allowincell="f"/>
        </w:pict>
      </w:r>
    </w:p>
    <w:p w:rsidR="00916986" w:rsidRPr="005676E6" w:rsidRDefault="00916986">
      <w:pPr>
        <w:rPr>
          <w:b/>
          <w:bCs/>
        </w:rPr>
      </w:pPr>
    </w:p>
    <w:p w:rsidR="00916986" w:rsidRPr="005676E6" w:rsidRDefault="007807A9">
      <w:pPr>
        <w:rPr>
          <w:b/>
          <w:bCs/>
        </w:rPr>
      </w:pPr>
      <w:r>
        <w:rPr>
          <w:noProof/>
        </w:rPr>
        <w:pict>
          <v:shape id="_x0000_s1028" type="#_x0000_t202" style="position:absolute;margin-left:136.8pt;margin-top:10.3pt;width:158.4pt;height:36pt;z-index:11" o:allowincell="f">
            <v:textbox style="mso-next-textbox:#_x0000_s1028">
              <w:txbxContent>
                <w:p w:rsidR="007807A9" w:rsidRDefault="007807A9">
                  <w:pPr>
                    <w:pStyle w:val="BodyText3"/>
                  </w:pPr>
                  <w:r>
                    <w:t>Emergency Management Coordinator</w:t>
                  </w:r>
                </w:p>
                <w:p w:rsidR="007807A9" w:rsidRDefault="007807A9">
                  <w:pPr>
                    <w:rPr>
                      <w:b/>
                      <w:bCs/>
                    </w:rPr>
                  </w:pPr>
                </w:p>
                <w:p w:rsidR="007807A9" w:rsidRDefault="007807A9">
                  <w:pPr>
                    <w:pStyle w:val="Header"/>
                    <w:tabs>
                      <w:tab w:val="clear" w:pos="4320"/>
                      <w:tab w:val="clear" w:pos="8640"/>
                    </w:tabs>
                  </w:pPr>
                  <w:r>
                    <w:t>Officials</w:t>
                  </w:r>
                </w:p>
                <w:p w:rsidR="007807A9" w:rsidRDefault="007807A9">
                  <w:pPr>
                    <w:pStyle w:val="Header"/>
                    <w:tabs>
                      <w:tab w:val="clear" w:pos="4320"/>
                      <w:tab w:val="clear" w:pos="8640"/>
                    </w:tabs>
                  </w:pPr>
                  <w:r>
                    <w:t>_________</w:t>
                  </w:r>
                </w:p>
                <w:p w:rsidR="007807A9" w:rsidRDefault="007807A9">
                  <w:pPr>
                    <w:pStyle w:val="Header"/>
                    <w:tabs>
                      <w:tab w:val="clear" w:pos="4320"/>
                      <w:tab w:val="clear" w:pos="8640"/>
                    </w:tabs>
                  </w:pPr>
                  <w:r>
                    <w:t>Mayor</w:t>
                  </w:r>
                </w:p>
                <w:p w:rsidR="007807A9" w:rsidRDefault="007807A9">
                  <w:pPr>
                    <w:pStyle w:val="Header"/>
                    <w:tabs>
                      <w:tab w:val="clear" w:pos="4320"/>
                      <w:tab w:val="clear" w:pos="8640"/>
                    </w:tabs>
                  </w:pPr>
                  <w:r>
                    <w:t>City Council</w:t>
                  </w:r>
                </w:p>
                <w:p w:rsidR="007807A9" w:rsidRDefault="007807A9">
                  <w:pPr>
                    <w:pStyle w:val="Header"/>
                    <w:tabs>
                      <w:tab w:val="clear" w:pos="4320"/>
                      <w:tab w:val="clear" w:pos="8640"/>
                    </w:tabs>
                  </w:pPr>
                </w:p>
              </w:txbxContent>
            </v:textbox>
          </v:shape>
        </w:pict>
      </w:r>
    </w:p>
    <w:p w:rsidR="00916986" w:rsidRPr="005676E6" w:rsidRDefault="00916986">
      <w:pPr>
        <w:rPr>
          <w:b/>
          <w:bCs/>
        </w:rPr>
      </w:pPr>
    </w:p>
    <w:p w:rsidR="00916986" w:rsidRPr="005676E6" w:rsidRDefault="00916986">
      <w:pPr>
        <w:rPr>
          <w:b/>
          <w:bCs/>
        </w:rPr>
      </w:pPr>
    </w:p>
    <w:p w:rsidR="00916986" w:rsidRPr="005676E6" w:rsidRDefault="007807A9">
      <w:pPr>
        <w:rPr>
          <w:b/>
          <w:bCs/>
        </w:rPr>
      </w:pPr>
      <w:r>
        <w:rPr>
          <w:noProof/>
        </w:rPr>
        <w:pict>
          <v:line id="_x0000_s1029" style="position:absolute;z-index:6" from="3in,8.35pt" to="3in,37.15pt" o:allowincell="f"/>
        </w:pict>
      </w:r>
    </w:p>
    <w:p w:rsidR="00916986" w:rsidRPr="005676E6" w:rsidRDefault="00916986">
      <w:pPr>
        <w:rPr>
          <w:b/>
          <w:bCs/>
        </w:rPr>
      </w:pPr>
    </w:p>
    <w:p w:rsidR="00916986" w:rsidRPr="005676E6" w:rsidRDefault="00916986">
      <w:pPr>
        <w:rPr>
          <w:b/>
          <w:bCs/>
        </w:rPr>
      </w:pPr>
    </w:p>
    <w:p w:rsidR="00916986" w:rsidRPr="005676E6" w:rsidRDefault="007807A9">
      <w:pPr>
        <w:rPr>
          <w:b/>
          <w:bCs/>
        </w:rPr>
      </w:pPr>
      <w:r>
        <w:rPr>
          <w:noProof/>
        </w:rPr>
        <w:pict>
          <v:shape id="_x0000_s1030" type="#_x0000_t202" style="position:absolute;margin-left:2in;margin-top:-.8pt;width:136.8pt;height:36pt;z-index:2" o:allowincell="f">
            <v:textbox style="mso-next-textbox:#_x0000_s1030">
              <w:txbxContent>
                <w:p w:rsidR="007807A9" w:rsidRDefault="007807A9">
                  <w:pPr>
                    <w:pStyle w:val="IndexHeading"/>
                    <w:jc w:val="center"/>
                  </w:pPr>
                  <w:r>
                    <w:t>EOC Supervisor</w:t>
                  </w:r>
                </w:p>
                <w:p w:rsidR="007807A9" w:rsidRDefault="007807A9">
                  <w:pPr>
                    <w:pStyle w:val="Index1"/>
                  </w:pPr>
                  <w:r>
                    <w:t>Deputy</w:t>
                  </w:r>
                </w:p>
              </w:txbxContent>
            </v:textbox>
          </v:shape>
        </w:pict>
      </w:r>
    </w:p>
    <w:p w:rsidR="00916986" w:rsidRPr="005676E6" w:rsidRDefault="00916986">
      <w:pPr>
        <w:rPr>
          <w:b/>
          <w:bCs/>
        </w:rPr>
      </w:pPr>
    </w:p>
    <w:p w:rsidR="00916986" w:rsidRPr="005676E6" w:rsidRDefault="007807A9">
      <w:pPr>
        <w:rPr>
          <w:b/>
          <w:bCs/>
        </w:rPr>
      </w:pPr>
      <w:r>
        <w:rPr>
          <w:noProof/>
        </w:rPr>
        <w:pict>
          <v:line id="_x0000_s1031" style="position:absolute;z-index:7" from="3in,9.9pt" to="3in,38.7pt" o:allowincell="f"/>
        </w:pict>
      </w:r>
    </w:p>
    <w:p w:rsidR="00916986" w:rsidRPr="005676E6" w:rsidRDefault="00916986">
      <w:pPr>
        <w:rPr>
          <w:b/>
          <w:bCs/>
        </w:rPr>
      </w:pPr>
    </w:p>
    <w:p w:rsidR="00916986" w:rsidRPr="005676E6" w:rsidRDefault="00916986">
      <w:pPr>
        <w:rPr>
          <w:b/>
          <w:bCs/>
        </w:rPr>
      </w:pPr>
    </w:p>
    <w:p w:rsidR="00916986" w:rsidRPr="005676E6" w:rsidRDefault="007807A9">
      <w:pPr>
        <w:rPr>
          <w:b/>
          <w:bCs/>
        </w:rPr>
      </w:pPr>
      <w:r>
        <w:rPr>
          <w:noProof/>
        </w:rPr>
        <w:pict>
          <v:line id="_x0000_s1032" style="position:absolute;z-index:13" from="3in,.75pt" to="403.2pt,.75pt" o:allowincell="f"/>
        </w:pict>
      </w:r>
      <w:r>
        <w:rPr>
          <w:noProof/>
        </w:rPr>
        <w:pict>
          <v:line id="_x0000_s1033" style="position:absolute;z-index:8" from="43.2pt,.75pt" to="3in,.75pt" o:allowincell="f"/>
        </w:pict>
      </w:r>
      <w:r>
        <w:rPr>
          <w:noProof/>
        </w:rPr>
        <w:pict>
          <v:line id="_x0000_s1034" style="position:absolute;z-index:10" from="403.2pt,.75pt" to="403.2pt,38.5pt" o:allowincell="f"/>
        </w:pict>
      </w:r>
      <w:r>
        <w:rPr>
          <w:noProof/>
        </w:rPr>
        <w:pict>
          <v:line id="_x0000_s1035" style="position:absolute;z-index:9" from="43.2pt,.75pt" to="43.2pt,38.5pt" o:allowincell="f"/>
        </w:pict>
      </w:r>
    </w:p>
    <w:p w:rsidR="00916986" w:rsidRPr="005676E6" w:rsidRDefault="00916986">
      <w:pPr>
        <w:rPr>
          <w:b/>
          <w:bCs/>
        </w:rPr>
      </w:pPr>
    </w:p>
    <w:p w:rsidR="00916986" w:rsidRPr="005676E6" w:rsidRDefault="007807A9">
      <w:pPr>
        <w:rPr>
          <w:b/>
          <w:bCs/>
        </w:rPr>
      </w:pPr>
      <w:r>
        <w:rPr>
          <w:noProof/>
        </w:rPr>
        <w:pict>
          <v:shape id="_x0000_s1036" type="#_x0000_t202" style="position:absolute;margin-left:-7.2pt;margin-top:11.45pt;width:100.8pt;height:36pt;z-index:3" o:allowincell="f">
            <v:textbox style="mso-next-textbox:#_x0000_s1036">
              <w:txbxContent>
                <w:p w:rsidR="007807A9" w:rsidRDefault="007807A9">
                  <w:pPr>
                    <w:jc w:val="center"/>
                  </w:pPr>
                  <w:r>
                    <w:t>Operations</w:t>
                  </w:r>
                </w:p>
                <w:p w:rsidR="007807A9" w:rsidRDefault="007807A9">
                  <w:pPr>
                    <w:jc w:val="center"/>
                  </w:pPr>
                  <w:r>
                    <w:t>Group</w:t>
                  </w:r>
                </w:p>
              </w:txbxContent>
            </v:textbox>
          </v:shape>
        </w:pict>
      </w:r>
      <w:r>
        <w:rPr>
          <w:noProof/>
        </w:rPr>
        <w:pict>
          <v:shape id="_x0000_s1037" type="#_x0000_t202" style="position:absolute;margin-left:158.4pt;margin-top:11.45pt;width:122.4pt;height:36pt;z-index:4" o:allowincell="f">
            <v:textbox style="mso-next-textbox:#_x0000_s1037">
              <w:txbxContent>
                <w:p w:rsidR="007807A9" w:rsidRDefault="007807A9">
                  <w:pPr>
                    <w:jc w:val="center"/>
                  </w:pPr>
                  <w:r>
                    <w:t>Liaison</w:t>
                  </w:r>
                </w:p>
                <w:p w:rsidR="007807A9" w:rsidRDefault="007807A9">
                  <w:pPr>
                    <w:jc w:val="center"/>
                  </w:pPr>
                  <w:r>
                    <w:t>Personnel</w:t>
                  </w:r>
                </w:p>
              </w:txbxContent>
            </v:textbox>
          </v:shape>
        </w:pict>
      </w:r>
    </w:p>
    <w:p w:rsidR="00916986" w:rsidRPr="005676E6" w:rsidRDefault="007807A9">
      <w:pPr>
        <w:rPr>
          <w:b/>
          <w:bCs/>
        </w:rPr>
      </w:pPr>
      <w:r>
        <w:rPr>
          <w:noProof/>
        </w:rPr>
        <w:pict>
          <v:line id="_x0000_s1038" style="position:absolute;z-index:14" from="3in,-37.15pt" to="3in,-1.15pt" o:allowincell="f">
            <v:stroke dashstyle="1 1" endcap="round"/>
          </v:line>
        </w:pict>
      </w:r>
      <w:r>
        <w:rPr>
          <w:noProof/>
        </w:rPr>
        <w:pict>
          <v:shape id="_x0000_s1039" type="#_x0000_t202" style="position:absolute;margin-left:352.8pt;margin-top:.6pt;width:115.2pt;height:36pt;z-index:5" o:allowincell="f">
            <v:textbox style="mso-next-textbox:#_x0000_s1039">
              <w:txbxContent>
                <w:p w:rsidR="007807A9" w:rsidRDefault="007807A9">
                  <w:pPr>
                    <w:jc w:val="center"/>
                  </w:pPr>
                  <w:r>
                    <w:t>Support</w:t>
                  </w:r>
                </w:p>
                <w:p w:rsidR="007807A9" w:rsidRDefault="007807A9">
                  <w:pPr>
                    <w:jc w:val="center"/>
                  </w:pPr>
                  <w:r>
                    <w:t>Group</w:t>
                  </w:r>
                </w:p>
              </w:txbxContent>
            </v:textbox>
          </v:shape>
        </w:pict>
      </w:r>
    </w:p>
    <w:p w:rsidR="00916986" w:rsidRPr="005676E6" w:rsidRDefault="007807A9">
      <w:pPr>
        <w:rPr>
          <w:b/>
          <w:bCs/>
        </w:rPr>
      </w:pPr>
      <w:r>
        <w:rPr>
          <w:noProof/>
        </w:rPr>
        <w:pict>
          <v:line id="_x0000_s1040" style="position:absolute;z-index:21" from="280.8pt,7.8pt" to="352.8pt,7.8pt" o:allowincell="f">
            <v:stroke dashstyle="1 1" endcap="round"/>
          </v:line>
        </w:pict>
      </w:r>
      <w:r>
        <w:rPr>
          <w:noProof/>
        </w:rPr>
        <w:pict>
          <v:line id="_x0000_s1041" style="position:absolute;z-index:16" from="93.6pt,7.8pt" to="158.4pt,7.8pt" o:allowincell="f">
            <v:stroke dashstyle="1 1" endcap="round"/>
          </v:line>
        </w:pict>
      </w:r>
      <w:r>
        <w:rPr>
          <w:noProof/>
        </w:rPr>
        <w:pict>
          <v:line id="_x0000_s1042" style="position:absolute;z-index:15" from="93.6pt,7.8pt" to="93.6pt,7.8pt" o:allowincell="f"/>
        </w:pict>
      </w:r>
    </w:p>
    <w:p w:rsidR="00916986" w:rsidRPr="005676E6" w:rsidRDefault="00916986">
      <w:pPr>
        <w:rPr>
          <w:b/>
          <w:bCs/>
        </w:rPr>
      </w:pPr>
    </w:p>
    <w:p w:rsidR="00916986" w:rsidRPr="005676E6" w:rsidRDefault="00916986"/>
    <w:p w:rsidR="00916986" w:rsidRPr="005676E6" w:rsidRDefault="00916986">
      <w:r w:rsidRPr="005676E6">
        <w:t>Law Enforcement</w:t>
      </w:r>
      <w:r w:rsidRPr="005676E6">
        <w:tab/>
      </w:r>
      <w:r w:rsidRPr="005676E6">
        <w:tab/>
        <w:t xml:space="preserve">      American Red Cross</w:t>
      </w:r>
      <w:r w:rsidRPr="005676E6">
        <w:tab/>
      </w:r>
      <w:r w:rsidRPr="005676E6">
        <w:tab/>
      </w:r>
      <w:r w:rsidRPr="005676E6">
        <w:tab/>
        <w:t>Administrative staff</w:t>
      </w:r>
      <w:r w:rsidRPr="005676E6">
        <w:tab/>
      </w:r>
    </w:p>
    <w:p w:rsidR="00916986" w:rsidRPr="005676E6" w:rsidRDefault="00916986">
      <w:r w:rsidRPr="005676E6">
        <w:t>Fire &amp; Rescue</w:t>
      </w:r>
      <w:r w:rsidRPr="005676E6">
        <w:tab/>
      </w:r>
      <w:r w:rsidRPr="005676E6">
        <w:tab/>
      </w:r>
      <w:r w:rsidRPr="005676E6">
        <w:tab/>
        <w:t xml:space="preserve">      The Salvation Army</w:t>
      </w:r>
      <w:r w:rsidRPr="005676E6">
        <w:tab/>
      </w:r>
      <w:r w:rsidRPr="005676E6">
        <w:tab/>
      </w:r>
      <w:r w:rsidRPr="005676E6">
        <w:tab/>
        <w:t>Public Information Heath &amp; Medical</w:t>
      </w:r>
      <w:r w:rsidRPr="005676E6">
        <w:tab/>
      </w:r>
      <w:r w:rsidRPr="005676E6">
        <w:tab/>
        <w:t xml:space="preserve">      Other Volunteer Groups</w:t>
      </w:r>
      <w:proofErr w:type="gramStart"/>
      <w:r w:rsidRPr="005676E6">
        <w:tab/>
        <w:t xml:space="preserve">  </w:t>
      </w:r>
      <w:r w:rsidRPr="005676E6">
        <w:tab/>
      </w:r>
      <w:proofErr w:type="gramEnd"/>
      <w:r w:rsidRPr="005676E6">
        <w:tab/>
        <w:t>Legal</w:t>
      </w:r>
    </w:p>
    <w:p w:rsidR="00916986" w:rsidRPr="005676E6" w:rsidRDefault="00916986">
      <w:r w:rsidRPr="005676E6">
        <w:t>Resource Management</w:t>
      </w:r>
      <w:r w:rsidRPr="005676E6">
        <w:tab/>
        <w:t xml:space="preserve">      School Districts</w:t>
      </w:r>
      <w:r w:rsidRPr="005676E6">
        <w:tab/>
      </w:r>
      <w:r w:rsidRPr="005676E6">
        <w:tab/>
      </w:r>
      <w:r w:rsidRPr="005676E6">
        <w:tab/>
      </w:r>
      <w:r w:rsidRPr="005676E6">
        <w:tab/>
        <w:t>Communications</w:t>
      </w:r>
    </w:p>
    <w:p w:rsidR="00916986" w:rsidRPr="005676E6" w:rsidRDefault="00916986">
      <w:r w:rsidRPr="005676E6">
        <w:t>Shelter &amp; Mass Care</w:t>
      </w:r>
      <w:r w:rsidRPr="005676E6">
        <w:tab/>
      </w:r>
      <w:r w:rsidRPr="005676E6">
        <w:tab/>
      </w:r>
      <w:r w:rsidRPr="005676E6">
        <w:tab/>
      </w:r>
      <w:r w:rsidRPr="005676E6">
        <w:tab/>
      </w:r>
      <w:r w:rsidRPr="005676E6">
        <w:tab/>
      </w:r>
      <w:r w:rsidRPr="005676E6">
        <w:tab/>
      </w:r>
      <w:r w:rsidRPr="005676E6">
        <w:tab/>
      </w:r>
      <w:r w:rsidRPr="005676E6">
        <w:tab/>
        <w:t>EOC Security</w:t>
      </w:r>
    </w:p>
    <w:p w:rsidR="00916986" w:rsidRPr="005676E6" w:rsidRDefault="00916986">
      <w:r w:rsidRPr="005676E6">
        <w:t>Public Works</w:t>
      </w:r>
      <w:r w:rsidRPr="005676E6">
        <w:tab/>
      </w:r>
      <w:r w:rsidRPr="005676E6">
        <w:tab/>
      </w:r>
      <w:r w:rsidRPr="005676E6">
        <w:tab/>
      </w:r>
      <w:r w:rsidRPr="005676E6">
        <w:tab/>
      </w:r>
      <w:r w:rsidRPr="005676E6">
        <w:tab/>
      </w:r>
      <w:r w:rsidRPr="005676E6">
        <w:tab/>
      </w:r>
      <w:r w:rsidRPr="005676E6">
        <w:tab/>
      </w:r>
    </w:p>
    <w:p w:rsidR="00916986" w:rsidRPr="005676E6" w:rsidRDefault="00916986">
      <w:r w:rsidRPr="005676E6">
        <w:t xml:space="preserve">Utilities </w:t>
      </w:r>
    </w:p>
    <w:p w:rsidR="00916986" w:rsidRPr="005676E6" w:rsidRDefault="00916986">
      <w:r w:rsidRPr="005676E6">
        <w:t xml:space="preserve">Human Services </w:t>
      </w:r>
    </w:p>
    <w:p w:rsidR="00916986" w:rsidRPr="005676E6" w:rsidRDefault="00916986">
      <w:r w:rsidRPr="005676E6">
        <w:t>Transportation</w:t>
      </w:r>
    </w:p>
    <w:p w:rsidR="00916986" w:rsidRPr="005676E6" w:rsidRDefault="00916986">
      <w:r w:rsidRPr="005676E6">
        <w:t>Donations Management</w:t>
      </w:r>
    </w:p>
    <w:p w:rsidR="00916986" w:rsidRPr="005676E6" w:rsidRDefault="00916986">
      <w:r w:rsidRPr="005676E6">
        <w:t>Recovery</w:t>
      </w:r>
    </w:p>
    <w:p w:rsidR="00916986" w:rsidRPr="005676E6" w:rsidRDefault="00916986">
      <w:r w:rsidRPr="005676E6">
        <w:t>Animal Control</w:t>
      </w:r>
    </w:p>
    <w:p w:rsidR="00916986" w:rsidRPr="005676E6" w:rsidRDefault="00916986">
      <w:pPr>
        <w:rPr>
          <w:b/>
          <w:bCs/>
        </w:rPr>
      </w:pPr>
    </w:p>
    <w:p w:rsidR="00916986" w:rsidRPr="005676E6" w:rsidRDefault="00916986">
      <w:pPr>
        <w:rPr>
          <w:b/>
          <w:bCs/>
        </w:rPr>
      </w:pPr>
    </w:p>
    <w:p w:rsidR="00916986" w:rsidRPr="005676E6" w:rsidRDefault="00916986">
      <w:pPr>
        <w:rPr>
          <w:b/>
          <w:bCs/>
        </w:rPr>
      </w:pPr>
    </w:p>
    <w:p w:rsidR="00916986" w:rsidRPr="005676E6" w:rsidRDefault="007807A9">
      <w:pPr>
        <w:rPr>
          <w:b/>
          <w:bCs/>
        </w:rPr>
        <w:sectPr w:rsidR="00916986" w:rsidRPr="005676E6">
          <w:headerReference w:type="default" r:id="rId13"/>
          <w:footerReference w:type="default" r:id="rId14"/>
          <w:pgSz w:w="12240" w:h="15840" w:code="1"/>
          <w:pgMar w:top="1440" w:right="1440" w:bottom="1440" w:left="1440" w:header="720" w:footer="720" w:gutter="0"/>
          <w:pgNumType w:start="1"/>
          <w:cols w:space="720"/>
        </w:sectPr>
      </w:pPr>
      <w:r>
        <w:rPr>
          <w:noProof/>
        </w:rPr>
        <w:pict>
          <v:shape id="_x0000_s1044" type="#_x0000_t202" style="position:absolute;margin-left:338.4pt;margin-top:5.05pt;width:86.4pt;height:21.6pt;z-index:19" o:allowincell="f">
            <v:textbox style="mso-next-textbox:#_x0000_s1044">
              <w:txbxContent>
                <w:p w:rsidR="007807A9" w:rsidRDefault="007807A9">
                  <w:r>
                    <w:t>Coordination</w:t>
                  </w:r>
                </w:p>
              </w:txbxContent>
            </v:textbox>
          </v:shape>
        </w:pict>
      </w:r>
      <w:r>
        <w:rPr>
          <w:noProof/>
        </w:rPr>
        <w:pict>
          <v:shape id="_x0000_s1045" type="#_x0000_t202" style="position:absolute;margin-left:100.8pt;margin-top:5.05pt;width:79.2pt;height:21.6pt;z-index:20" o:allowincell="f">
            <v:textbox style="mso-next-textbox:#_x0000_s1045">
              <w:txbxContent>
                <w:p w:rsidR="007807A9" w:rsidRDefault="007807A9">
                  <w:pPr>
                    <w:rPr>
                      <w:b/>
                      <w:bCs/>
                    </w:rPr>
                  </w:pPr>
                  <w:r>
                    <w:t>Direction</w:t>
                  </w:r>
                </w:p>
              </w:txbxContent>
            </v:textbox>
          </v:shape>
        </w:pict>
      </w:r>
      <w:r>
        <w:rPr>
          <w:noProof/>
        </w:rPr>
        <w:pict>
          <v:line id="_x0000_s1046" style="position:absolute;z-index:17" from="21.6pt,19.45pt" to="86.4pt,19.45pt" o:allowincell="f"/>
        </w:pict>
      </w:r>
      <w:r>
        <w:rPr>
          <w:noProof/>
        </w:rPr>
        <w:pict>
          <v:line id="_x0000_s1047" style="position:absolute;z-index:18" from="259.2pt,19.45pt" to="324pt,19.45pt" o:allowincell="f">
            <v:stroke dashstyle="1 1" endcap="round"/>
          </v:line>
        </w:pict>
      </w:r>
      <w:r w:rsidR="00916986" w:rsidRPr="005676E6">
        <w:rPr>
          <w:b/>
          <w:bCs/>
        </w:rPr>
        <w:tab/>
      </w:r>
      <w:r w:rsidR="00916986" w:rsidRPr="005676E6">
        <w:rPr>
          <w:b/>
          <w:bCs/>
        </w:rPr>
        <w:tab/>
      </w:r>
    </w:p>
    <w:p w:rsidR="00916986" w:rsidRPr="005676E6" w:rsidRDefault="00916986">
      <w:pPr>
        <w:pStyle w:val="Heading7"/>
        <w:jc w:val="center"/>
      </w:pPr>
      <w:r w:rsidRPr="005676E6">
        <w:lastRenderedPageBreak/>
        <w:t>EOC STAFF ROSTER</w:t>
      </w:r>
    </w:p>
    <w:p w:rsidR="00916986" w:rsidRPr="005676E6" w:rsidRDefault="00916986">
      <w:pPr>
        <w:rPr>
          <w:b/>
          <w:bCs/>
        </w:rPr>
      </w:pPr>
    </w:p>
    <w:p w:rsidR="00916986" w:rsidRPr="005676E6" w:rsidRDefault="00916986">
      <w:pPr>
        <w:pStyle w:val="TOC1"/>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916986" w:rsidRPr="005676E6" w:rsidTr="00274D01">
        <w:tc>
          <w:tcPr>
            <w:tcW w:w="3192" w:type="dxa"/>
            <w:tcBorders>
              <w:top w:val="single" w:sz="6" w:space="0" w:color="auto"/>
              <w:left w:val="single" w:sz="6" w:space="0" w:color="auto"/>
              <w:bottom w:val="single" w:sz="6" w:space="0" w:color="auto"/>
              <w:right w:val="single" w:sz="6" w:space="0" w:color="auto"/>
            </w:tcBorders>
          </w:tcPr>
          <w:p w:rsidR="00916986" w:rsidRPr="005676E6" w:rsidRDefault="00916986">
            <w:pPr>
              <w:rPr>
                <w:b/>
                <w:bCs/>
                <w:iCs/>
              </w:rPr>
            </w:pPr>
          </w:p>
          <w:p w:rsidR="00916986" w:rsidRPr="005676E6" w:rsidRDefault="00916986">
            <w:pPr>
              <w:jc w:val="center"/>
              <w:rPr>
                <w:b/>
                <w:bCs/>
                <w:iCs/>
              </w:rPr>
            </w:pPr>
            <w:r w:rsidRPr="005676E6">
              <w:rPr>
                <w:b/>
                <w:bCs/>
                <w:iCs/>
              </w:rPr>
              <w:t>Position</w:t>
            </w:r>
          </w:p>
        </w:tc>
        <w:tc>
          <w:tcPr>
            <w:tcW w:w="3192" w:type="dxa"/>
            <w:tcBorders>
              <w:top w:val="single" w:sz="6" w:space="0" w:color="auto"/>
              <w:left w:val="single" w:sz="6" w:space="0" w:color="auto"/>
              <w:bottom w:val="single" w:sz="6" w:space="0" w:color="auto"/>
              <w:right w:val="single" w:sz="6" w:space="0" w:color="auto"/>
            </w:tcBorders>
          </w:tcPr>
          <w:p w:rsidR="00916986" w:rsidRPr="005676E6" w:rsidRDefault="00916986">
            <w:pPr>
              <w:jc w:val="center"/>
              <w:rPr>
                <w:b/>
                <w:bCs/>
                <w:iCs/>
              </w:rPr>
            </w:pPr>
            <w:r w:rsidRPr="005676E6">
              <w:rPr>
                <w:b/>
                <w:bCs/>
                <w:iCs/>
              </w:rPr>
              <w:t>1</w:t>
            </w:r>
            <w:r w:rsidRPr="005676E6">
              <w:rPr>
                <w:b/>
                <w:bCs/>
                <w:iCs/>
                <w:vertAlign w:val="superscript"/>
              </w:rPr>
              <w:t>st</w:t>
            </w:r>
            <w:r w:rsidRPr="005676E6">
              <w:rPr>
                <w:b/>
                <w:bCs/>
                <w:iCs/>
              </w:rPr>
              <w:t xml:space="preserve"> Shift</w:t>
            </w:r>
          </w:p>
          <w:p w:rsidR="00916986" w:rsidRPr="005676E6" w:rsidRDefault="00916986">
            <w:pPr>
              <w:jc w:val="center"/>
              <w:rPr>
                <w:b/>
                <w:bCs/>
                <w:iCs/>
              </w:rPr>
            </w:pPr>
            <w:r w:rsidRPr="005676E6">
              <w:rPr>
                <w:b/>
                <w:bCs/>
                <w:iCs/>
              </w:rPr>
              <w:t>Midnight to Noon</w:t>
            </w:r>
          </w:p>
        </w:tc>
        <w:tc>
          <w:tcPr>
            <w:tcW w:w="3192" w:type="dxa"/>
            <w:tcBorders>
              <w:top w:val="single" w:sz="6" w:space="0" w:color="auto"/>
              <w:left w:val="single" w:sz="6" w:space="0" w:color="auto"/>
              <w:bottom w:val="single" w:sz="6" w:space="0" w:color="auto"/>
              <w:right w:val="single" w:sz="6" w:space="0" w:color="auto"/>
            </w:tcBorders>
          </w:tcPr>
          <w:p w:rsidR="00916986" w:rsidRPr="005676E6" w:rsidRDefault="00916986">
            <w:pPr>
              <w:jc w:val="center"/>
              <w:rPr>
                <w:b/>
                <w:bCs/>
                <w:iCs/>
              </w:rPr>
            </w:pPr>
            <w:r w:rsidRPr="005676E6">
              <w:rPr>
                <w:b/>
                <w:bCs/>
                <w:iCs/>
              </w:rPr>
              <w:t>2</w:t>
            </w:r>
            <w:r w:rsidRPr="005676E6">
              <w:rPr>
                <w:b/>
                <w:bCs/>
                <w:iCs/>
                <w:vertAlign w:val="superscript"/>
              </w:rPr>
              <w:t>nd</w:t>
            </w:r>
            <w:r w:rsidRPr="005676E6">
              <w:rPr>
                <w:b/>
                <w:bCs/>
                <w:iCs/>
              </w:rPr>
              <w:t xml:space="preserve"> Shift</w:t>
            </w:r>
          </w:p>
          <w:p w:rsidR="00916986" w:rsidRPr="005676E6" w:rsidRDefault="00916986">
            <w:pPr>
              <w:jc w:val="center"/>
              <w:rPr>
                <w:b/>
                <w:bCs/>
                <w:iCs/>
              </w:rPr>
            </w:pPr>
            <w:r w:rsidRPr="005676E6">
              <w:rPr>
                <w:b/>
                <w:bCs/>
                <w:iCs/>
              </w:rPr>
              <w:t>Noon to Midnight</w:t>
            </w:r>
          </w:p>
        </w:tc>
      </w:tr>
      <w:tr w:rsidR="00916986" w:rsidRPr="005676E6" w:rsidTr="00274D01">
        <w:trPr>
          <w:trHeight w:val="360"/>
        </w:trPr>
        <w:tc>
          <w:tcPr>
            <w:tcW w:w="3192" w:type="dxa"/>
            <w:tcBorders>
              <w:top w:val="single" w:sz="6" w:space="0" w:color="auto"/>
            </w:tcBorders>
          </w:tcPr>
          <w:p w:rsidR="00916986" w:rsidRPr="005676E6" w:rsidRDefault="00916986"/>
        </w:tc>
        <w:tc>
          <w:tcPr>
            <w:tcW w:w="3192" w:type="dxa"/>
            <w:tcBorders>
              <w:top w:val="single" w:sz="6" w:space="0" w:color="auto"/>
            </w:tcBorders>
          </w:tcPr>
          <w:p w:rsidR="00916986" w:rsidRPr="005676E6" w:rsidRDefault="00916986"/>
        </w:tc>
        <w:tc>
          <w:tcPr>
            <w:tcW w:w="3192" w:type="dxa"/>
            <w:tcBorders>
              <w:top w:val="single" w:sz="6" w:space="0" w:color="auto"/>
            </w:tcBorders>
          </w:tcPr>
          <w:p w:rsidR="00916986" w:rsidRPr="005676E6" w:rsidRDefault="00916986"/>
        </w:tc>
      </w:tr>
      <w:tr w:rsidR="00916986" w:rsidRPr="005676E6" w:rsidTr="00274D01">
        <w:trPr>
          <w:trHeight w:val="360"/>
        </w:trPr>
        <w:tc>
          <w:tcPr>
            <w:tcW w:w="3192" w:type="dxa"/>
          </w:tcPr>
          <w:p w:rsidR="00916986" w:rsidRPr="005676E6" w:rsidRDefault="00916986">
            <w:pPr>
              <w:pStyle w:val="Heading7"/>
            </w:pPr>
            <w:r w:rsidRPr="005676E6">
              <w:t>EOC Supervisor</w:t>
            </w:r>
          </w:p>
        </w:tc>
        <w:tc>
          <w:tcPr>
            <w:tcW w:w="3192" w:type="dxa"/>
          </w:tcPr>
          <w:p w:rsidR="00916986" w:rsidRPr="005676E6" w:rsidRDefault="00916986">
            <w:pPr>
              <w:pStyle w:val="IndexHeading"/>
            </w:pPr>
          </w:p>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Deputy</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pPr>
              <w:rPr>
                <w:b/>
                <w:bCs/>
              </w:rPr>
            </w:pP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pPr>
              <w:rPr>
                <w:b/>
                <w:bCs/>
              </w:rPr>
            </w:pPr>
            <w:r w:rsidRPr="005676E6">
              <w:rPr>
                <w:b/>
                <w:bCs/>
              </w:rPr>
              <w:t>Operations Group:</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pPr>
              <w:pStyle w:val="Heading7"/>
              <w:rPr>
                <w:rStyle w:val="PageNumber"/>
                <w:b w:val="0"/>
                <w:bCs w:val="0"/>
              </w:rPr>
            </w:pPr>
            <w:r w:rsidRPr="005676E6">
              <w:rPr>
                <w:rStyle w:val="PageNumber"/>
                <w:b w:val="0"/>
                <w:bCs w:val="0"/>
              </w:rPr>
              <w:t>Law Enforcement</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Fire &amp; Rescue</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Health &amp; Medical</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Resource Management</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Shelter &amp; Mass Care</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Public Works</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Utilities</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Human Services</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Transportation</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Animal Control</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pPr>
              <w:rPr>
                <w:b/>
                <w:bCs/>
              </w:rPr>
            </w:pP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pPr>
              <w:rPr>
                <w:b/>
                <w:bCs/>
              </w:rPr>
            </w:pPr>
            <w:r w:rsidRPr="005676E6">
              <w:rPr>
                <w:b/>
                <w:bCs/>
              </w:rPr>
              <w:t>Support Group:</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proofErr w:type="gramStart"/>
            <w:r w:rsidRPr="005676E6">
              <w:t>Administration  #</w:t>
            </w:r>
            <w:proofErr w:type="gramEnd"/>
            <w:r w:rsidRPr="005676E6">
              <w:t>1</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 xml:space="preserve">                         #2</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Communications</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Legal</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Security</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pPr>
              <w:rPr>
                <w:b/>
                <w:bCs/>
              </w:rPr>
            </w:pPr>
            <w:r w:rsidRPr="005676E6">
              <w:rPr>
                <w:b/>
                <w:bCs/>
              </w:rPr>
              <w:t>Liaison:</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American Red Cross</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r w:rsidRPr="005676E6">
              <w:t>VFW Volunteers</w:t>
            </w:r>
          </w:p>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tc>
        <w:tc>
          <w:tcPr>
            <w:tcW w:w="3192" w:type="dxa"/>
          </w:tcPr>
          <w:p w:rsidR="00916986" w:rsidRPr="005676E6" w:rsidRDefault="00916986"/>
        </w:tc>
        <w:tc>
          <w:tcPr>
            <w:tcW w:w="3192" w:type="dxa"/>
          </w:tcPr>
          <w:p w:rsidR="00916986" w:rsidRPr="005676E6" w:rsidRDefault="00916986"/>
        </w:tc>
      </w:tr>
      <w:tr w:rsidR="00916986" w:rsidRPr="005676E6" w:rsidTr="00274D01">
        <w:trPr>
          <w:trHeight w:val="360"/>
        </w:trPr>
        <w:tc>
          <w:tcPr>
            <w:tcW w:w="3192" w:type="dxa"/>
          </w:tcPr>
          <w:p w:rsidR="00916986" w:rsidRPr="005676E6" w:rsidRDefault="00916986"/>
        </w:tc>
        <w:tc>
          <w:tcPr>
            <w:tcW w:w="3192" w:type="dxa"/>
          </w:tcPr>
          <w:p w:rsidR="00916986" w:rsidRPr="005676E6" w:rsidRDefault="00916986"/>
        </w:tc>
        <w:tc>
          <w:tcPr>
            <w:tcW w:w="3192" w:type="dxa"/>
          </w:tcPr>
          <w:p w:rsidR="00916986" w:rsidRPr="005676E6" w:rsidRDefault="00916986"/>
        </w:tc>
      </w:tr>
    </w:tbl>
    <w:p w:rsidR="00916986" w:rsidRPr="005676E6" w:rsidRDefault="00916986">
      <w:pPr>
        <w:sectPr w:rsidR="00916986" w:rsidRPr="005676E6">
          <w:headerReference w:type="default" r:id="rId15"/>
          <w:footerReference w:type="default" r:id="rId16"/>
          <w:pgSz w:w="12240" w:h="15840" w:code="1"/>
          <w:pgMar w:top="1440" w:right="1440" w:bottom="1440" w:left="1440" w:header="720" w:footer="720" w:gutter="0"/>
          <w:pgNumType w:start="1"/>
          <w:cols w:space="720"/>
        </w:sectPr>
      </w:pPr>
    </w:p>
    <w:p w:rsidR="00916986" w:rsidRPr="005676E6" w:rsidRDefault="00916986">
      <w:pPr>
        <w:jc w:val="center"/>
        <w:rPr>
          <w:b/>
          <w:bCs/>
        </w:rPr>
      </w:pPr>
      <w:r w:rsidRPr="005676E6">
        <w:rPr>
          <w:b/>
          <w:bCs/>
        </w:rPr>
        <w:lastRenderedPageBreak/>
        <w:t>EOC ACTIVATION/DEACTIVATION</w:t>
      </w:r>
    </w:p>
    <w:p w:rsidR="00916986" w:rsidRPr="005676E6" w:rsidRDefault="00916986"/>
    <w:p w:rsidR="00916986" w:rsidRPr="005676E6" w:rsidRDefault="00916986">
      <w:pPr>
        <w:pStyle w:val="Header"/>
        <w:tabs>
          <w:tab w:val="clear" w:pos="4320"/>
          <w:tab w:val="clear" w:pos="8640"/>
        </w:tabs>
      </w:pPr>
    </w:p>
    <w:p w:rsidR="00916986" w:rsidRPr="005676E6" w:rsidRDefault="00916986" w:rsidP="00166EDD">
      <w:pPr>
        <w:numPr>
          <w:ilvl w:val="0"/>
          <w:numId w:val="29"/>
        </w:numPr>
        <w:rPr>
          <w:b/>
          <w:bCs/>
        </w:rPr>
      </w:pPr>
      <w:r w:rsidRPr="005676E6">
        <w:rPr>
          <w:b/>
          <w:bCs/>
        </w:rPr>
        <w:t>General</w:t>
      </w:r>
    </w:p>
    <w:p w:rsidR="00916986" w:rsidRPr="005676E6" w:rsidRDefault="00916986">
      <w:pPr>
        <w:rPr>
          <w:b/>
          <w:bCs/>
        </w:rPr>
      </w:pPr>
    </w:p>
    <w:p w:rsidR="00916986" w:rsidRPr="005676E6" w:rsidRDefault="00964AFC">
      <w:pPr>
        <w:ind w:left="720" w:hanging="360"/>
        <w:jc w:val="both"/>
      </w:pPr>
      <w:r>
        <w:t xml:space="preserve">a.  The </w:t>
      </w:r>
      <w:r w:rsidR="00916986" w:rsidRPr="005676E6">
        <w:t>County Judge</w:t>
      </w:r>
      <w:r>
        <w:t xml:space="preserve">, </w:t>
      </w:r>
      <w:r w:rsidR="00916986" w:rsidRPr="005676E6">
        <w:t>Mayor</w:t>
      </w:r>
      <w:r>
        <w:t xml:space="preserve"> or </w:t>
      </w:r>
      <w:r w:rsidR="00916986" w:rsidRPr="005676E6">
        <w:t xml:space="preserve">City Manager may request that the EOC be activated.  A decision to activate the EOC is typically made </w:t>
      </w:r>
      <w:proofErr w:type="gramStart"/>
      <w:r w:rsidR="00916986" w:rsidRPr="005676E6">
        <w:t>on the basis of</w:t>
      </w:r>
      <w:proofErr w:type="gramEnd"/>
      <w:r w:rsidR="00916986" w:rsidRPr="005676E6">
        <w:t xml:space="preserve"> staff recommendations.</w:t>
      </w:r>
    </w:p>
    <w:p w:rsidR="00916986" w:rsidRPr="005676E6" w:rsidRDefault="00916986">
      <w:pPr>
        <w:ind w:left="360"/>
      </w:pPr>
    </w:p>
    <w:p w:rsidR="00916986" w:rsidRPr="005676E6" w:rsidRDefault="00964AFC">
      <w:pPr>
        <w:ind w:left="720" w:hanging="360"/>
        <w:jc w:val="both"/>
      </w:pPr>
      <w:r>
        <w:t xml:space="preserve">b. </w:t>
      </w:r>
      <w:r>
        <w:tab/>
        <w:t>The EMC and staff</w:t>
      </w:r>
      <w:r w:rsidR="00916986" w:rsidRPr="005676E6">
        <w:t xml:space="preserve"> may activate the EOC and will normally determine the level of EOC staffing required based upon the situation.</w:t>
      </w:r>
    </w:p>
    <w:p w:rsidR="00916986" w:rsidRPr="005676E6" w:rsidRDefault="00916986">
      <w:pPr>
        <w:ind w:left="360"/>
      </w:pPr>
    </w:p>
    <w:p w:rsidR="00916986" w:rsidRPr="005676E6" w:rsidRDefault="00916986">
      <w:pPr>
        <w:ind w:left="720" w:hanging="360"/>
        <w:jc w:val="both"/>
      </w:pPr>
      <w:r w:rsidRPr="005676E6">
        <w:t xml:space="preserve">c.  </w:t>
      </w:r>
      <w:r w:rsidRPr="005676E6">
        <w:tab/>
        <w:t>The EMC is responsible for maintaining the EOC Staffing Roster and ensuring that appropriate EOC staff members are notified t</w:t>
      </w:r>
      <w:r w:rsidR="00964AFC">
        <w:t>o report to the EOC when</w:t>
      </w:r>
      <w:r w:rsidRPr="005676E6">
        <w:t xml:space="preserve"> the </w:t>
      </w:r>
      <w:proofErr w:type="gramStart"/>
      <w:r w:rsidRPr="005676E6">
        <w:t>facility  is</w:t>
      </w:r>
      <w:proofErr w:type="gramEnd"/>
      <w:r w:rsidRPr="005676E6">
        <w:t xml:space="preserve"> activated. </w:t>
      </w:r>
    </w:p>
    <w:p w:rsidR="00916986" w:rsidRPr="005676E6" w:rsidRDefault="00916986">
      <w:pPr>
        <w:pStyle w:val="IndexHeading"/>
      </w:pPr>
    </w:p>
    <w:p w:rsidR="00916986" w:rsidRPr="005676E6" w:rsidRDefault="00916986" w:rsidP="00166EDD">
      <w:pPr>
        <w:numPr>
          <w:ilvl w:val="0"/>
          <w:numId w:val="29"/>
        </w:numPr>
        <w:rPr>
          <w:b/>
          <w:bCs/>
        </w:rPr>
      </w:pPr>
      <w:r w:rsidRPr="005676E6">
        <w:rPr>
          <w:b/>
          <w:bCs/>
        </w:rPr>
        <w:t>Activation Checklist</w:t>
      </w:r>
    </w:p>
    <w:p w:rsidR="00916986" w:rsidRPr="005676E6" w:rsidRDefault="00916986">
      <w:pPr>
        <w:pStyle w:val="TOC1"/>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568"/>
      </w:tblGrid>
      <w:tr w:rsidR="00916986" w:rsidRPr="005676E6">
        <w:tc>
          <w:tcPr>
            <w:tcW w:w="540" w:type="dxa"/>
          </w:tcPr>
          <w:p w:rsidR="00916986" w:rsidRPr="005676E6" w:rsidRDefault="00916986">
            <w:pPr>
              <w:rPr>
                <w:b/>
                <w:bCs/>
              </w:rPr>
            </w:pPr>
            <w:r w:rsidRPr="005676E6">
              <w:rPr>
                <w:b/>
                <w:bCs/>
              </w:rPr>
              <w:sym w:font="Wingdings" w:char="F0FC"/>
            </w:r>
          </w:p>
        </w:tc>
        <w:tc>
          <w:tcPr>
            <w:tcW w:w="8568" w:type="dxa"/>
          </w:tcPr>
          <w:p w:rsidR="00916986" w:rsidRPr="005676E6" w:rsidRDefault="00916986">
            <w:pPr>
              <w:rPr>
                <w:b/>
                <w:bCs/>
              </w:rPr>
            </w:pPr>
            <w:r w:rsidRPr="005676E6">
              <w:rPr>
                <w:b/>
                <w:bCs/>
              </w:rPr>
              <w:t>Action</w:t>
            </w:r>
          </w:p>
        </w:tc>
      </w:tr>
      <w:bookmarkStart w:id="16" w:name="Check2"/>
      <w:tr w:rsidR="00916986" w:rsidRPr="005676E6">
        <w:tc>
          <w:tcPr>
            <w:tcW w:w="540" w:type="dxa"/>
          </w:tcPr>
          <w:p w:rsidR="00916986" w:rsidRPr="005676E6" w:rsidRDefault="00916986">
            <w:pPr>
              <w:rPr>
                <w:b/>
                <w:bCs/>
              </w:rPr>
            </w:pPr>
            <w:r w:rsidRPr="005676E6">
              <w:rPr>
                <w:b/>
                <w:bCs/>
              </w:rPr>
              <w:fldChar w:fldCharType="begin">
                <w:ffData>
                  <w:name w:val="Check2"/>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16"/>
          </w:p>
        </w:tc>
        <w:tc>
          <w:tcPr>
            <w:tcW w:w="8568" w:type="dxa"/>
          </w:tcPr>
          <w:p w:rsidR="00916986" w:rsidRPr="005676E6" w:rsidRDefault="00916986">
            <w:r w:rsidRPr="005676E6">
              <w:t xml:space="preserve">Determine level of EOC staffing required. </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Make notifications to the appropriate EOC staff and liaison personnel</w:t>
            </w:r>
          </w:p>
        </w:tc>
      </w:tr>
      <w:bookmarkStart w:id="17" w:name="Check3"/>
      <w:tr w:rsidR="00916986" w:rsidRPr="005676E6">
        <w:tc>
          <w:tcPr>
            <w:tcW w:w="540" w:type="dxa"/>
          </w:tcPr>
          <w:p w:rsidR="00916986" w:rsidRPr="005676E6" w:rsidRDefault="00916986">
            <w:pPr>
              <w:rPr>
                <w:b/>
                <w:bCs/>
              </w:rPr>
            </w:pPr>
            <w:r w:rsidRPr="005676E6">
              <w:rPr>
                <w:b/>
                <w:bCs/>
              </w:rPr>
              <w:fldChar w:fldCharType="begin">
                <w:ffData>
                  <w:name w:val="Check3"/>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17"/>
          </w:p>
        </w:tc>
        <w:tc>
          <w:tcPr>
            <w:tcW w:w="8568" w:type="dxa"/>
          </w:tcPr>
          <w:p w:rsidR="00916986" w:rsidRPr="005676E6" w:rsidRDefault="00916986">
            <w:pPr>
              <w:jc w:val="both"/>
              <w:rPr>
                <w:b/>
                <w:bCs/>
              </w:rPr>
            </w:pPr>
            <w:r w:rsidRPr="005676E6">
              <w:t>Advise the [County/City] switchboard and Dispatch Center that EOC is being activated</w:t>
            </w:r>
            <w:r w:rsidRPr="005676E6">
              <w:rPr>
                <w:b/>
                <w:bCs/>
              </w:rPr>
              <w:t>.</w:t>
            </w:r>
          </w:p>
        </w:tc>
      </w:tr>
      <w:bookmarkStart w:id="18" w:name="Check4"/>
      <w:tr w:rsidR="00916986" w:rsidRPr="005676E6">
        <w:tc>
          <w:tcPr>
            <w:tcW w:w="540" w:type="dxa"/>
          </w:tcPr>
          <w:p w:rsidR="00916986" w:rsidRPr="005676E6" w:rsidRDefault="00916986">
            <w:pPr>
              <w:rPr>
                <w:b/>
                <w:bCs/>
              </w:rPr>
            </w:pPr>
            <w:r w:rsidRPr="005676E6">
              <w:rPr>
                <w:b/>
                <w:bCs/>
              </w:rPr>
              <w:fldChar w:fldCharType="begin">
                <w:ffData>
                  <w:name w:val="Check4"/>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18"/>
          </w:p>
        </w:tc>
        <w:tc>
          <w:tcPr>
            <w:tcW w:w="8568" w:type="dxa"/>
          </w:tcPr>
          <w:p w:rsidR="00916986" w:rsidRPr="005676E6" w:rsidRDefault="00916986">
            <w:r w:rsidRPr="005676E6">
              <w:t>Move EOC status boards from storage closet and mount.</w:t>
            </w:r>
          </w:p>
        </w:tc>
      </w:tr>
      <w:bookmarkStart w:id="19" w:name="Check5"/>
      <w:tr w:rsidR="00916986" w:rsidRPr="005676E6">
        <w:tc>
          <w:tcPr>
            <w:tcW w:w="540" w:type="dxa"/>
          </w:tcPr>
          <w:p w:rsidR="00916986" w:rsidRPr="005676E6" w:rsidRDefault="00916986">
            <w:pPr>
              <w:rPr>
                <w:b/>
                <w:bCs/>
              </w:rPr>
            </w:pPr>
            <w:r w:rsidRPr="005676E6">
              <w:rPr>
                <w:b/>
                <w:bCs/>
              </w:rPr>
              <w:fldChar w:fldCharType="begin">
                <w:ffData>
                  <w:name w:val="Check5"/>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19"/>
          </w:p>
        </w:tc>
        <w:tc>
          <w:tcPr>
            <w:tcW w:w="8568" w:type="dxa"/>
          </w:tcPr>
          <w:p w:rsidR="00916986" w:rsidRPr="005676E6" w:rsidRDefault="00916986">
            <w:pPr>
              <w:jc w:val="both"/>
            </w:pPr>
            <w:r w:rsidRPr="005676E6">
              <w:t>Check and clean all EOC map boards</w:t>
            </w:r>
          </w:p>
        </w:tc>
      </w:tr>
      <w:bookmarkStart w:id="20" w:name="Check6"/>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20"/>
          </w:p>
        </w:tc>
        <w:tc>
          <w:tcPr>
            <w:tcW w:w="8568" w:type="dxa"/>
          </w:tcPr>
          <w:p w:rsidR="00916986" w:rsidRPr="005676E6" w:rsidRDefault="00916986">
            <w:pPr>
              <w:jc w:val="both"/>
            </w:pPr>
            <w:r w:rsidRPr="005676E6">
              <w:t>Test EOC telephones</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Turn on and test EOC fax in communications room.</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Activate and test radios in communications room.  (Qualified communications operator only)</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Activate EOC computer and printer; test e-mail function and Internet access.</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Check operation of EOC copier and ensure copier paper is available.</w:t>
            </w:r>
          </w:p>
        </w:tc>
      </w:tr>
      <w:bookmarkStart w:id="21" w:name="Check7"/>
      <w:tr w:rsidR="00916986" w:rsidRPr="005676E6">
        <w:tc>
          <w:tcPr>
            <w:tcW w:w="540" w:type="dxa"/>
          </w:tcPr>
          <w:p w:rsidR="00916986" w:rsidRPr="005676E6" w:rsidRDefault="00916986">
            <w:pPr>
              <w:rPr>
                <w:b/>
                <w:bCs/>
              </w:rPr>
            </w:pPr>
            <w:r w:rsidRPr="005676E6">
              <w:rPr>
                <w:b/>
                <w:bCs/>
              </w:rPr>
              <w:fldChar w:fldCharType="begin">
                <w:ffData>
                  <w:name w:val="Check7"/>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21"/>
          </w:p>
        </w:tc>
        <w:tc>
          <w:tcPr>
            <w:tcW w:w="8568" w:type="dxa"/>
          </w:tcPr>
          <w:p w:rsidR="00916986" w:rsidRPr="005676E6" w:rsidRDefault="00916986">
            <w:pPr>
              <w:jc w:val="both"/>
            </w:pPr>
            <w:r w:rsidRPr="005676E6">
              <w:t>Turn on the two EOC TV monitors.</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Check operation of EOC VCR and ensure blank tapes are available.</w:t>
            </w:r>
          </w:p>
        </w:tc>
      </w:tr>
      <w:bookmarkStart w:id="22" w:name="Check8"/>
      <w:tr w:rsidR="00916986" w:rsidRPr="005676E6">
        <w:tc>
          <w:tcPr>
            <w:tcW w:w="540" w:type="dxa"/>
          </w:tcPr>
          <w:p w:rsidR="00916986" w:rsidRPr="005676E6" w:rsidRDefault="00916986">
            <w:pPr>
              <w:rPr>
                <w:b/>
                <w:bCs/>
              </w:rPr>
            </w:pPr>
            <w:r w:rsidRPr="005676E6">
              <w:rPr>
                <w:b/>
                <w:bCs/>
              </w:rPr>
              <w:fldChar w:fldCharType="begin">
                <w:ffData>
                  <w:name w:val="Check8"/>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22"/>
          </w:p>
        </w:tc>
        <w:tc>
          <w:tcPr>
            <w:tcW w:w="8568" w:type="dxa"/>
          </w:tcPr>
          <w:p w:rsidR="00916986" w:rsidRPr="005676E6" w:rsidRDefault="00916986">
            <w:pPr>
              <w:jc w:val="both"/>
            </w:pPr>
            <w:r w:rsidRPr="005676E6">
              <w:t>Check status of supplies and forms in the EOC work area and replenish from storage closet.</w:t>
            </w:r>
          </w:p>
        </w:tc>
      </w:tr>
      <w:bookmarkStart w:id="23" w:name="Check9"/>
      <w:tr w:rsidR="00916986" w:rsidRPr="005676E6">
        <w:tc>
          <w:tcPr>
            <w:tcW w:w="540" w:type="dxa"/>
          </w:tcPr>
          <w:p w:rsidR="00916986" w:rsidRPr="005676E6" w:rsidRDefault="00916986">
            <w:pPr>
              <w:rPr>
                <w:b/>
                <w:bCs/>
              </w:rPr>
            </w:pPr>
            <w:r w:rsidRPr="005676E6">
              <w:rPr>
                <w:b/>
                <w:bCs/>
              </w:rPr>
              <w:fldChar w:fldCharType="begin">
                <w:ffData>
                  <w:name w:val="Check9"/>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23"/>
          </w:p>
        </w:tc>
        <w:tc>
          <w:tcPr>
            <w:tcW w:w="8568" w:type="dxa"/>
          </w:tcPr>
          <w:p w:rsidR="00916986" w:rsidRPr="005676E6" w:rsidRDefault="00916986">
            <w:pPr>
              <w:jc w:val="both"/>
            </w:pPr>
            <w:r w:rsidRPr="005676E6">
              <w:t xml:space="preserve">Test emergency generator and determine fuel status.  </w:t>
            </w:r>
            <w:proofErr w:type="gramStart"/>
            <w:r w:rsidRPr="005676E6">
              <w:t>Make arrangements</w:t>
            </w:r>
            <w:proofErr w:type="gramEnd"/>
            <w:r w:rsidRPr="005676E6">
              <w:t xml:space="preserve"> for fuel delivery if required.</w:t>
            </w:r>
          </w:p>
        </w:tc>
      </w:tr>
      <w:tr w:rsidR="00916986" w:rsidRPr="005676E6">
        <w:trPr>
          <w:trHeight w:val="251"/>
        </w:trPr>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Secure EOC entrance and set out EOC sign-in roster.</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Ensure Conference Room is cleared out for work use.</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jc w:val="both"/>
            </w:pPr>
            <w:r w:rsidRPr="005676E6">
              <w:t>Determine requirements for food service.</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tc>
      </w:tr>
      <w:bookmarkStart w:id="24" w:name="Check10"/>
      <w:tr w:rsidR="00916986" w:rsidRPr="005676E6">
        <w:tc>
          <w:tcPr>
            <w:tcW w:w="540" w:type="dxa"/>
          </w:tcPr>
          <w:p w:rsidR="00916986" w:rsidRPr="005676E6" w:rsidRDefault="00916986">
            <w:pPr>
              <w:rPr>
                <w:b/>
                <w:bCs/>
              </w:rPr>
            </w:pPr>
            <w:r w:rsidRPr="005676E6">
              <w:rPr>
                <w:b/>
                <w:bCs/>
              </w:rPr>
              <w:fldChar w:fldCharType="begin">
                <w:ffData>
                  <w:name w:val="Check10"/>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24"/>
          </w:p>
        </w:tc>
        <w:tc>
          <w:tcPr>
            <w:tcW w:w="8568" w:type="dxa"/>
          </w:tcPr>
          <w:p w:rsidR="00916986" w:rsidRPr="005676E6" w:rsidRDefault="00916986"/>
        </w:tc>
      </w:tr>
    </w:tbl>
    <w:p w:rsidR="00916986" w:rsidRPr="005676E6" w:rsidRDefault="00916986">
      <w:pPr>
        <w:rPr>
          <w:b/>
          <w:bCs/>
        </w:rPr>
      </w:pPr>
    </w:p>
    <w:p w:rsidR="00916986" w:rsidRPr="005676E6" w:rsidRDefault="00916986">
      <w:pPr>
        <w:rPr>
          <w:b/>
          <w:bCs/>
        </w:rPr>
      </w:pPr>
    </w:p>
    <w:p w:rsidR="00916986" w:rsidRPr="005676E6" w:rsidRDefault="00916986">
      <w:pPr>
        <w:rPr>
          <w:b/>
          <w:bCs/>
        </w:rPr>
      </w:pPr>
    </w:p>
    <w:p w:rsidR="00916986" w:rsidRPr="005676E6" w:rsidRDefault="00916986">
      <w:pPr>
        <w:rPr>
          <w:b/>
          <w:bCs/>
        </w:rPr>
      </w:pPr>
    </w:p>
    <w:p w:rsidR="00916986" w:rsidRPr="005676E6" w:rsidRDefault="00916986" w:rsidP="00166EDD">
      <w:pPr>
        <w:numPr>
          <w:ilvl w:val="0"/>
          <w:numId w:val="29"/>
        </w:numPr>
        <w:rPr>
          <w:b/>
          <w:bCs/>
        </w:rPr>
      </w:pPr>
      <w:r w:rsidRPr="005676E6">
        <w:rPr>
          <w:b/>
          <w:bCs/>
        </w:rPr>
        <w:lastRenderedPageBreak/>
        <w:t>Deactivation Checklist</w:t>
      </w:r>
    </w:p>
    <w:p w:rsidR="00916986" w:rsidRPr="005676E6" w:rsidRDefault="00916986">
      <w:pPr>
        <w:pStyle w:val="TOC1"/>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8568"/>
      </w:tblGrid>
      <w:tr w:rsidR="00916986" w:rsidRPr="005676E6">
        <w:tc>
          <w:tcPr>
            <w:tcW w:w="540" w:type="dxa"/>
          </w:tcPr>
          <w:p w:rsidR="00916986" w:rsidRPr="005676E6" w:rsidRDefault="00916986">
            <w:pPr>
              <w:rPr>
                <w:b/>
                <w:bCs/>
              </w:rPr>
            </w:pPr>
            <w:r w:rsidRPr="005676E6">
              <w:rPr>
                <w:b/>
                <w:bCs/>
              </w:rPr>
              <w:sym w:font="Wingdings" w:char="F0FC"/>
            </w:r>
          </w:p>
        </w:tc>
        <w:tc>
          <w:tcPr>
            <w:tcW w:w="8568" w:type="dxa"/>
          </w:tcPr>
          <w:p w:rsidR="00916986" w:rsidRPr="005676E6" w:rsidRDefault="00916986">
            <w:pPr>
              <w:rPr>
                <w:b/>
                <w:bCs/>
              </w:rPr>
            </w:pPr>
            <w:r w:rsidRPr="005676E6">
              <w:rPr>
                <w:b/>
                <w:bCs/>
              </w:rPr>
              <w:t>Action</w:t>
            </w:r>
          </w:p>
        </w:tc>
      </w:tr>
      <w:tr w:rsidR="00916986" w:rsidRPr="005676E6">
        <w:tc>
          <w:tcPr>
            <w:tcW w:w="540" w:type="dxa"/>
          </w:tcPr>
          <w:p w:rsidR="00916986" w:rsidRPr="005676E6" w:rsidRDefault="00916986">
            <w:pPr>
              <w:rPr>
                <w:b/>
                <w:bCs/>
              </w:rPr>
            </w:pPr>
            <w:r w:rsidRPr="005676E6">
              <w:rPr>
                <w:b/>
                <w:bCs/>
              </w:rPr>
              <w:fldChar w:fldCharType="begin">
                <w:ffData>
                  <w:name w:val="Check2"/>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 xml:space="preserve">The EMC shall collect the EOC Log, EOC Message Log, the master file of incoming and outgoing messages, the EOC Sign-in Roster, and other specified materials and retain those for reference. </w:t>
            </w:r>
          </w:p>
        </w:tc>
      </w:tr>
      <w:tr w:rsidR="00916986" w:rsidRPr="005676E6">
        <w:tc>
          <w:tcPr>
            <w:tcW w:w="540" w:type="dxa"/>
          </w:tcPr>
          <w:p w:rsidR="00916986" w:rsidRPr="005676E6" w:rsidRDefault="00916986">
            <w:pPr>
              <w:rPr>
                <w:b/>
                <w:bCs/>
              </w:rPr>
            </w:pPr>
            <w:r w:rsidRPr="005676E6">
              <w:rPr>
                <w:b/>
                <w:bCs/>
              </w:rPr>
              <w:fldChar w:fldCharType="begin">
                <w:ffData>
                  <w:name w:val="Check3"/>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Advise [County/City] switchboard and Dispatch Center that EOC is being deactivated.</w:t>
            </w:r>
          </w:p>
        </w:tc>
      </w:tr>
      <w:tr w:rsidR="00916986" w:rsidRPr="005676E6">
        <w:tc>
          <w:tcPr>
            <w:tcW w:w="540" w:type="dxa"/>
          </w:tcPr>
          <w:p w:rsidR="00916986" w:rsidRPr="005676E6" w:rsidRDefault="00916986">
            <w:pPr>
              <w:rPr>
                <w:b/>
                <w:bCs/>
              </w:rPr>
            </w:pPr>
            <w:r w:rsidRPr="005676E6">
              <w:rPr>
                <w:b/>
                <w:bCs/>
              </w:rPr>
              <w:fldChar w:fldCharType="begin">
                <w:ffData>
                  <w:name w:val="Check4"/>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Remove EOC status boards from walls, clean, and return to storage closet.</w:t>
            </w:r>
          </w:p>
        </w:tc>
      </w:tr>
      <w:tr w:rsidR="00916986" w:rsidRPr="005676E6">
        <w:tc>
          <w:tcPr>
            <w:tcW w:w="540" w:type="dxa"/>
          </w:tcPr>
          <w:p w:rsidR="00916986" w:rsidRPr="005676E6" w:rsidRDefault="00916986">
            <w:pPr>
              <w:rPr>
                <w:b/>
                <w:bCs/>
              </w:rPr>
            </w:pPr>
            <w:r w:rsidRPr="005676E6">
              <w:rPr>
                <w:b/>
                <w:bCs/>
              </w:rPr>
              <w:fldChar w:fldCharType="begin">
                <w:ffData>
                  <w:name w:val="Check5"/>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Clean all EOC map boards.</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Turn off EOC fax in communications room.</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Deactivate radios in communications room.</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 xml:space="preserve">Deactivate EOC computer and printer. </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Turn off EOC copier and replenish copier paper.</w:t>
            </w:r>
          </w:p>
        </w:tc>
      </w:tr>
      <w:tr w:rsidR="00916986" w:rsidRPr="005676E6">
        <w:tc>
          <w:tcPr>
            <w:tcW w:w="540" w:type="dxa"/>
          </w:tcPr>
          <w:p w:rsidR="00916986" w:rsidRPr="005676E6" w:rsidRDefault="00916986">
            <w:pPr>
              <w:rPr>
                <w:b/>
                <w:bCs/>
              </w:rPr>
            </w:pPr>
            <w:r w:rsidRPr="005676E6">
              <w:rPr>
                <w:b/>
                <w:bCs/>
              </w:rPr>
              <w:fldChar w:fldCharType="begin">
                <w:ffData>
                  <w:name w:val="Check7"/>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Turn off the two EOC TV monitors.</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Ensure EOC VCR is turned off.</w:t>
            </w:r>
          </w:p>
        </w:tc>
      </w:tr>
      <w:tr w:rsidR="00916986" w:rsidRPr="005676E6">
        <w:tc>
          <w:tcPr>
            <w:tcW w:w="540" w:type="dxa"/>
          </w:tcPr>
          <w:p w:rsidR="00916986" w:rsidRPr="005676E6" w:rsidRDefault="00916986">
            <w:pPr>
              <w:rPr>
                <w:b/>
                <w:bCs/>
              </w:rPr>
            </w:pPr>
            <w:r w:rsidRPr="005676E6">
              <w:rPr>
                <w:b/>
                <w:bCs/>
              </w:rPr>
              <w:fldChar w:fldCharType="begin">
                <w:ffData>
                  <w:name w:val="Check8"/>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Replenish working supplies and forms from storage closet.</w:t>
            </w:r>
          </w:p>
        </w:tc>
      </w:tr>
      <w:tr w:rsidR="00916986" w:rsidRPr="005676E6">
        <w:tc>
          <w:tcPr>
            <w:tcW w:w="540" w:type="dxa"/>
          </w:tcPr>
          <w:p w:rsidR="00916986" w:rsidRPr="005676E6" w:rsidRDefault="00916986">
            <w:pPr>
              <w:rPr>
                <w:b/>
                <w:bCs/>
              </w:rPr>
            </w:pPr>
            <w:r w:rsidRPr="005676E6">
              <w:rPr>
                <w:b/>
                <w:bCs/>
              </w:rPr>
              <w:fldChar w:fldCharType="begin">
                <w:ffData>
                  <w:name w:val="Check9"/>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Determine generator fuel status and arrange for refueling if necessary.</w:t>
            </w:r>
          </w:p>
        </w:tc>
      </w:tr>
      <w:tr w:rsidR="00916986" w:rsidRPr="005676E6">
        <w:trPr>
          <w:trHeight w:val="251"/>
        </w:trPr>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If Conference Room was used as a work area, ensure it is cleaned up.</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r w:rsidRPr="005676E6">
              <w:t>Arrange for cleaning of EOC and removal of trash, if necessary,</w:t>
            </w: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rPr>
                <w:b/>
                <w:bCs/>
              </w:rPr>
            </w:pPr>
          </w:p>
        </w:tc>
      </w:tr>
      <w:tr w:rsidR="00916986" w:rsidRPr="005676E6">
        <w:tc>
          <w:tcPr>
            <w:tcW w:w="540" w:type="dxa"/>
          </w:tcPr>
          <w:p w:rsidR="00916986" w:rsidRPr="005676E6" w:rsidRDefault="00916986">
            <w:pPr>
              <w:rPr>
                <w:b/>
                <w:bCs/>
              </w:rPr>
            </w:pPr>
            <w:r w:rsidRPr="005676E6">
              <w:rPr>
                <w:b/>
                <w:bCs/>
              </w:rPr>
              <w:fldChar w:fldCharType="begin">
                <w:ffData>
                  <w:name w:val="Check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p>
        </w:tc>
        <w:tc>
          <w:tcPr>
            <w:tcW w:w="8568" w:type="dxa"/>
          </w:tcPr>
          <w:p w:rsidR="00916986" w:rsidRPr="005676E6" w:rsidRDefault="00916986">
            <w:pPr>
              <w:rPr>
                <w:b/>
                <w:bCs/>
              </w:rPr>
            </w:pPr>
          </w:p>
        </w:tc>
      </w:tr>
    </w:tbl>
    <w:p w:rsidR="00916986" w:rsidRPr="005676E6" w:rsidRDefault="00916986">
      <w:pPr>
        <w:rPr>
          <w:b/>
          <w:bCs/>
        </w:rPr>
        <w:sectPr w:rsidR="00916986" w:rsidRPr="005676E6">
          <w:headerReference w:type="default" r:id="rId17"/>
          <w:footerReference w:type="default" r:id="rId18"/>
          <w:pgSz w:w="12240" w:h="15840" w:code="1"/>
          <w:pgMar w:top="1440" w:right="1440" w:bottom="1440" w:left="1440" w:header="720" w:footer="720" w:gutter="0"/>
          <w:pgNumType w:start="1"/>
          <w:cols w:space="720"/>
        </w:sectPr>
      </w:pPr>
    </w:p>
    <w:p w:rsidR="00916986" w:rsidRPr="005676E6" w:rsidRDefault="00916986">
      <w:pPr>
        <w:rPr>
          <w:b/>
          <w:bCs/>
        </w:rPr>
      </w:pPr>
    </w:p>
    <w:p w:rsidR="00916986" w:rsidRPr="005676E6" w:rsidRDefault="00916986">
      <w:pPr>
        <w:rPr>
          <w:b/>
          <w:bCs/>
        </w:rPr>
      </w:pPr>
    </w:p>
    <w:p w:rsidR="00916986" w:rsidRPr="005676E6" w:rsidRDefault="00916986">
      <w:pPr>
        <w:rPr>
          <w:b/>
          <w:bCs/>
        </w:rPr>
      </w:pPr>
    </w:p>
    <w:p w:rsidR="00916986" w:rsidRPr="005676E6" w:rsidRDefault="00916986">
      <w:pPr>
        <w:rPr>
          <w:b/>
          <w:bCs/>
        </w:rPr>
      </w:pPr>
    </w:p>
    <w:p w:rsidR="00916986" w:rsidRPr="005676E6" w:rsidRDefault="00916986">
      <w:pPr>
        <w:pStyle w:val="BodyText2"/>
        <w:jc w:val="center"/>
        <w:rPr>
          <w:b/>
          <w:bCs/>
        </w:rPr>
      </w:pPr>
      <w:bookmarkStart w:id="25" w:name="_Hlk491859967"/>
      <w:r w:rsidRPr="005676E6">
        <w:rPr>
          <w:b/>
          <w:bCs/>
        </w:rPr>
        <w:t>EOC OPERATIONS</w:t>
      </w:r>
    </w:p>
    <w:p w:rsidR="00916986" w:rsidRPr="005676E6" w:rsidRDefault="00916986">
      <w:pPr>
        <w:pStyle w:val="BodyText2"/>
        <w:jc w:val="center"/>
      </w:pPr>
    </w:p>
    <w:p w:rsidR="00916986" w:rsidRPr="005676E6" w:rsidRDefault="00916986"/>
    <w:p w:rsidR="00916986" w:rsidRPr="005676E6" w:rsidRDefault="00916986"/>
    <w:p w:rsidR="00916986" w:rsidRPr="005676E6" w:rsidRDefault="00964AFC">
      <w:r>
        <w:t>Determined by on-</w:t>
      </w:r>
      <w:r w:rsidR="003E2DE1" w:rsidRPr="005676E6">
        <w:t>scene EOC director at the time</w:t>
      </w:r>
      <w:r>
        <w:t>,</w:t>
      </w:r>
      <w:r w:rsidR="003E2DE1" w:rsidRPr="005676E6">
        <w:t xml:space="preserve"> according to staffing and situation requirements.  </w:t>
      </w:r>
    </w:p>
    <w:p w:rsidR="00916986" w:rsidRPr="005676E6" w:rsidRDefault="00916986"/>
    <w:p w:rsidR="00916986" w:rsidRPr="005676E6" w:rsidRDefault="00916986"/>
    <w:bookmarkEnd w:id="25"/>
    <w:p w:rsidR="00916986" w:rsidRPr="005676E6" w:rsidRDefault="00916986"/>
    <w:p w:rsidR="00916986" w:rsidRPr="005676E6" w:rsidRDefault="00916986"/>
    <w:p w:rsidR="00916986" w:rsidRPr="005676E6" w:rsidRDefault="00916986"/>
    <w:p w:rsidR="00916986" w:rsidRPr="005676E6" w:rsidRDefault="00916986"/>
    <w:p w:rsidR="00916986" w:rsidRPr="005676E6" w:rsidRDefault="00916986"/>
    <w:p w:rsidR="00916986" w:rsidRPr="005676E6" w:rsidRDefault="00916986"/>
    <w:p w:rsidR="00916986" w:rsidRPr="005676E6" w:rsidRDefault="00916986">
      <w:pPr>
        <w:sectPr w:rsidR="00916986" w:rsidRPr="005676E6">
          <w:headerReference w:type="default" r:id="rId19"/>
          <w:footerReference w:type="default" r:id="rId20"/>
          <w:pgSz w:w="12240" w:h="15840" w:code="1"/>
          <w:pgMar w:top="1440" w:right="1440" w:bottom="1440" w:left="1440"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
        <w:gridCol w:w="236"/>
        <w:gridCol w:w="176"/>
        <w:gridCol w:w="630"/>
        <w:gridCol w:w="720"/>
        <w:gridCol w:w="450"/>
        <w:gridCol w:w="2160"/>
        <w:gridCol w:w="180"/>
        <w:gridCol w:w="2160"/>
        <w:gridCol w:w="180"/>
        <w:gridCol w:w="990"/>
        <w:gridCol w:w="540"/>
        <w:gridCol w:w="900"/>
        <w:gridCol w:w="18"/>
      </w:tblGrid>
      <w:tr w:rsidR="00916986" w:rsidRPr="005676E6">
        <w:tc>
          <w:tcPr>
            <w:tcW w:w="6948" w:type="dxa"/>
            <w:gridSpan w:val="9"/>
            <w:tcBorders>
              <w:top w:val="single" w:sz="18" w:space="0" w:color="auto"/>
              <w:left w:val="single" w:sz="18" w:space="0" w:color="auto"/>
              <w:bottom w:val="single" w:sz="18" w:space="0" w:color="auto"/>
              <w:right w:val="nil"/>
            </w:tcBorders>
          </w:tcPr>
          <w:p w:rsidR="00916986" w:rsidRPr="005676E6" w:rsidRDefault="00916986">
            <w:pPr>
              <w:pStyle w:val="Heading8"/>
            </w:pPr>
            <w:r w:rsidRPr="005676E6">
              <w:lastRenderedPageBreak/>
              <w:t>EMERGENCY OPERATIONS CENTER LOG</w:t>
            </w:r>
          </w:p>
          <w:p w:rsidR="00916986" w:rsidRPr="005676E6" w:rsidRDefault="00964AFC">
            <w:pPr>
              <w:pStyle w:val="TOC1"/>
            </w:pPr>
            <w:r>
              <w:t>Wood County / City of Quitman</w:t>
            </w:r>
          </w:p>
        </w:tc>
        <w:tc>
          <w:tcPr>
            <w:tcW w:w="1170" w:type="dxa"/>
            <w:gridSpan w:val="2"/>
            <w:tcBorders>
              <w:top w:val="single" w:sz="18" w:space="0" w:color="auto"/>
              <w:left w:val="single" w:sz="18" w:space="0" w:color="auto"/>
              <w:bottom w:val="single" w:sz="18" w:space="0" w:color="auto"/>
              <w:right w:val="single" w:sz="18" w:space="0" w:color="auto"/>
            </w:tcBorders>
          </w:tcPr>
          <w:p w:rsidR="00916986" w:rsidRPr="005676E6" w:rsidRDefault="00916986">
            <w:pPr>
              <w:rPr>
                <w:i/>
                <w:iCs/>
              </w:rPr>
            </w:pPr>
            <w:r w:rsidRPr="005676E6">
              <w:rPr>
                <w:i/>
                <w:iCs/>
              </w:rPr>
              <w:t>Page</w:t>
            </w:r>
          </w:p>
        </w:tc>
        <w:tc>
          <w:tcPr>
            <w:tcW w:w="1458" w:type="dxa"/>
            <w:gridSpan w:val="3"/>
            <w:tcBorders>
              <w:top w:val="single" w:sz="18" w:space="0" w:color="auto"/>
              <w:left w:val="nil"/>
              <w:bottom w:val="single" w:sz="18" w:space="0" w:color="auto"/>
              <w:right w:val="single" w:sz="18" w:space="0" w:color="auto"/>
            </w:tcBorders>
          </w:tcPr>
          <w:p w:rsidR="00916986" w:rsidRPr="005676E6" w:rsidRDefault="00916986">
            <w:pPr>
              <w:rPr>
                <w:i/>
                <w:iCs/>
              </w:rPr>
            </w:pPr>
            <w:r w:rsidRPr="005676E6">
              <w:rPr>
                <w:i/>
                <w:iCs/>
              </w:rPr>
              <w:t>of Pages</w:t>
            </w:r>
          </w:p>
          <w:p w:rsidR="00916986" w:rsidRPr="005676E6" w:rsidRDefault="00916986">
            <w:pPr>
              <w:rPr>
                <w:i/>
                <w:iCs/>
              </w:rPr>
            </w:pPr>
          </w:p>
        </w:tc>
      </w:tr>
      <w:tr w:rsidR="00916986" w:rsidRPr="005676E6">
        <w:trPr>
          <w:cantSplit/>
          <w:trHeight w:val="343"/>
        </w:trPr>
        <w:tc>
          <w:tcPr>
            <w:tcW w:w="236" w:type="dxa"/>
            <w:vMerge w:val="restart"/>
            <w:tcBorders>
              <w:top w:val="nil"/>
            </w:tcBorders>
          </w:tcPr>
          <w:p w:rsidR="00916986" w:rsidRPr="005676E6" w:rsidRDefault="00916986"/>
        </w:tc>
        <w:tc>
          <w:tcPr>
            <w:tcW w:w="236" w:type="dxa"/>
            <w:vMerge w:val="restart"/>
            <w:tcBorders>
              <w:top w:val="nil"/>
            </w:tcBorders>
          </w:tcPr>
          <w:p w:rsidR="00916986" w:rsidRPr="005676E6" w:rsidRDefault="00916986"/>
        </w:tc>
        <w:tc>
          <w:tcPr>
            <w:tcW w:w="4136" w:type="dxa"/>
            <w:gridSpan w:val="5"/>
            <w:tcBorders>
              <w:top w:val="nil"/>
            </w:tcBorders>
          </w:tcPr>
          <w:p w:rsidR="00916986" w:rsidRPr="005676E6" w:rsidRDefault="00916986">
            <w:pPr>
              <w:pStyle w:val="Heading8"/>
              <w:rPr>
                <w:b w:val="0"/>
                <w:bCs w:val="0"/>
                <w:i/>
                <w:iCs/>
              </w:rPr>
            </w:pPr>
            <w:r w:rsidRPr="005676E6">
              <w:rPr>
                <w:b w:val="0"/>
                <w:bCs w:val="0"/>
                <w:i/>
                <w:iCs/>
              </w:rPr>
              <w:t>From</w:t>
            </w:r>
          </w:p>
        </w:tc>
        <w:tc>
          <w:tcPr>
            <w:tcW w:w="4968" w:type="dxa"/>
            <w:gridSpan w:val="7"/>
            <w:tcBorders>
              <w:top w:val="nil"/>
            </w:tcBorders>
          </w:tcPr>
          <w:p w:rsidR="00916986" w:rsidRPr="005676E6" w:rsidRDefault="00916986">
            <w:pPr>
              <w:pStyle w:val="TOC1"/>
            </w:pPr>
            <w:r w:rsidRPr="005676E6">
              <w:t>To</w:t>
            </w:r>
          </w:p>
        </w:tc>
      </w:tr>
      <w:tr w:rsidR="00916986" w:rsidRPr="005676E6">
        <w:trPr>
          <w:gridAfter w:val="1"/>
          <w:wAfter w:w="18" w:type="dxa"/>
          <w:cantSplit/>
          <w:trHeight w:val="342"/>
        </w:trPr>
        <w:tc>
          <w:tcPr>
            <w:tcW w:w="236" w:type="dxa"/>
            <w:vMerge/>
          </w:tcPr>
          <w:p w:rsidR="00916986" w:rsidRPr="005676E6" w:rsidRDefault="00916986"/>
        </w:tc>
        <w:tc>
          <w:tcPr>
            <w:tcW w:w="236" w:type="dxa"/>
            <w:vMerge/>
          </w:tcPr>
          <w:p w:rsidR="00916986" w:rsidRPr="005676E6" w:rsidRDefault="00916986"/>
        </w:tc>
        <w:tc>
          <w:tcPr>
            <w:tcW w:w="1976" w:type="dxa"/>
            <w:gridSpan w:val="4"/>
          </w:tcPr>
          <w:p w:rsidR="00916986" w:rsidRPr="005676E6" w:rsidRDefault="00916986">
            <w:pPr>
              <w:pStyle w:val="IndexHeading"/>
              <w:rPr>
                <w:i/>
                <w:iCs/>
              </w:rPr>
            </w:pPr>
            <w:r w:rsidRPr="005676E6">
              <w:rPr>
                <w:i/>
                <w:iCs/>
              </w:rPr>
              <w:t>Date</w:t>
            </w:r>
          </w:p>
        </w:tc>
        <w:tc>
          <w:tcPr>
            <w:tcW w:w="2160" w:type="dxa"/>
          </w:tcPr>
          <w:p w:rsidR="00916986" w:rsidRPr="005676E6" w:rsidRDefault="00916986">
            <w:pPr>
              <w:rPr>
                <w:i/>
                <w:iCs/>
              </w:rPr>
            </w:pPr>
            <w:r w:rsidRPr="005676E6">
              <w:rPr>
                <w:i/>
                <w:iCs/>
              </w:rPr>
              <w:t>Hour</w:t>
            </w:r>
          </w:p>
        </w:tc>
        <w:tc>
          <w:tcPr>
            <w:tcW w:w="2520" w:type="dxa"/>
            <w:gridSpan w:val="3"/>
          </w:tcPr>
          <w:p w:rsidR="00916986" w:rsidRPr="005676E6" w:rsidRDefault="00916986">
            <w:pPr>
              <w:rPr>
                <w:i/>
                <w:iCs/>
              </w:rPr>
            </w:pPr>
            <w:r w:rsidRPr="005676E6">
              <w:rPr>
                <w:i/>
                <w:iCs/>
              </w:rPr>
              <w:t>Date</w:t>
            </w:r>
          </w:p>
          <w:p w:rsidR="00916986" w:rsidRPr="005676E6" w:rsidRDefault="00916986">
            <w:pPr>
              <w:rPr>
                <w:i/>
                <w:iCs/>
              </w:rPr>
            </w:pPr>
          </w:p>
        </w:tc>
        <w:tc>
          <w:tcPr>
            <w:tcW w:w="2430" w:type="dxa"/>
            <w:gridSpan w:val="3"/>
          </w:tcPr>
          <w:p w:rsidR="00916986" w:rsidRPr="005676E6" w:rsidRDefault="00916986">
            <w:pPr>
              <w:rPr>
                <w:i/>
                <w:iCs/>
              </w:rPr>
            </w:pPr>
            <w:r w:rsidRPr="005676E6">
              <w:rPr>
                <w:i/>
                <w:iCs/>
              </w:rPr>
              <w:t>Hour</w:t>
            </w:r>
          </w:p>
        </w:tc>
      </w:tr>
      <w:tr w:rsidR="00916986" w:rsidRPr="005676E6">
        <w:trPr>
          <w:gridAfter w:val="1"/>
          <w:wAfter w:w="18" w:type="dxa"/>
          <w:cantSplit/>
          <w:trHeight w:val="255"/>
        </w:trPr>
        <w:tc>
          <w:tcPr>
            <w:tcW w:w="648" w:type="dxa"/>
            <w:gridSpan w:val="3"/>
            <w:vMerge w:val="restart"/>
          </w:tcPr>
          <w:p w:rsidR="00916986" w:rsidRPr="005676E6" w:rsidRDefault="00916986">
            <w:pPr>
              <w:rPr>
                <w:i/>
                <w:iCs/>
              </w:rPr>
            </w:pPr>
          </w:p>
          <w:p w:rsidR="00916986" w:rsidRPr="005676E6" w:rsidRDefault="00916986">
            <w:pPr>
              <w:rPr>
                <w:i/>
                <w:iCs/>
              </w:rPr>
            </w:pPr>
            <w:r w:rsidRPr="005676E6">
              <w:rPr>
                <w:i/>
                <w:iCs/>
              </w:rPr>
              <w:t>No.</w:t>
            </w:r>
          </w:p>
        </w:tc>
        <w:tc>
          <w:tcPr>
            <w:tcW w:w="1350" w:type="dxa"/>
            <w:gridSpan w:val="2"/>
          </w:tcPr>
          <w:p w:rsidR="00916986" w:rsidRPr="005676E6" w:rsidRDefault="00916986">
            <w:pPr>
              <w:jc w:val="center"/>
              <w:rPr>
                <w:i/>
                <w:iCs/>
              </w:rPr>
            </w:pPr>
            <w:r w:rsidRPr="005676E6">
              <w:rPr>
                <w:i/>
                <w:iCs/>
              </w:rPr>
              <w:t>Time</w:t>
            </w:r>
          </w:p>
        </w:tc>
        <w:tc>
          <w:tcPr>
            <w:tcW w:w="6660" w:type="dxa"/>
            <w:gridSpan w:val="7"/>
            <w:vMerge w:val="restart"/>
          </w:tcPr>
          <w:p w:rsidR="00916986" w:rsidRPr="005676E6" w:rsidRDefault="00916986">
            <w:pPr>
              <w:rPr>
                <w:i/>
                <w:iCs/>
              </w:rPr>
            </w:pPr>
          </w:p>
          <w:p w:rsidR="00916986" w:rsidRPr="005676E6" w:rsidRDefault="00916986">
            <w:pPr>
              <w:rPr>
                <w:i/>
                <w:iCs/>
              </w:rPr>
            </w:pPr>
            <w:r w:rsidRPr="005676E6">
              <w:rPr>
                <w:i/>
                <w:iCs/>
              </w:rPr>
              <w:t xml:space="preserve">Incidents, Activities, Reports, &amp; Actions Taken </w:t>
            </w:r>
          </w:p>
        </w:tc>
        <w:tc>
          <w:tcPr>
            <w:tcW w:w="900" w:type="dxa"/>
            <w:vMerge w:val="restart"/>
          </w:tcPr>
          <w:p w:rsidR="00916986" w:rsidRPr="005676E6" w:rsidRDefault="00916986">
            <w:pPr>
              <w:rPr>
                <w:i/>
                <w:iCs/>
              </w:rPr>
            </w:pPr>
          </w:p>
          <w:p w:rsidR="00916986" w:rsidRPr="005676E6" w:rsidRDefault="00916986">
            <w:pPr>
              <w:rPr>
                <w:i/>
                <w:iCs/>
              </w:rPr>
            </w:pPr>
            <w:r w:rsidRPr="005676E6">
              <w:rPr>
                <w:i/>
                <w:iCs/>
              </w:rPr>
              <w:t>Initials</w:t>
            </w:r>
          </w:p>
        </w:tc>
      </w:tr>
      <w:tr w:rsidR="00916986" w:rsidRPr="005676E6">
        <w:trPr>
          <w:gridAfter w:val="1"/>
          <w:wAfter w:w="18" w:type="dxa"/>
          <w:cantSplit/>
          <w:trHeight w:val="254"/>
        </w:trPr>
        <w:tc>
          <w:tcPr>
            <w:tcW w:w="648" w:type="dxa"/>
            <w:gridSpan w:val="3"/>
            <w:vMerge/>
          </w:tcPr>
          <w:p w:rsidR="00916986" w:rsidRPr="005676E6" w:rsidRDefault="00916986"/>
        </w:tc>
        <w:tc>
          <w:tcPr>
            <w:tcW w:w="630" w:type="dxa"/>
          </w:tcPr>
          <w:p w:rsidR="00916986" w:rsidRPr="005676E6" w:rsidRDefault="00916986">
            <w:pPr>
              <w:pStyle w:val="IndexHeading"/>
              <w:rPr>
                <w:i/>
                <w:iCs/>
              </w:rPr>
            </w:pPr>
            <w:r w:rsidRPr="005676E6">
              <w:rPr>
                <w:i/>
                <w:iCs/>
              </w:rPr>
              <w:t>In</w:t>
            </w:r>
          </w:p>
        </w:tc>
        <w:tc>
          <w:tcPr>
            <w:tcW w:w="720" w:type="dxa"/>
          </w:tcPr>
          <w:p w:rsidR="00916986" w:rsidRPr="005676E6" w:rsidRDefault="00916986">
            <w:pPr>
              <w:rPr>
                <w:i/>
                <w:iCs/>
              </w:rPr>
            </w:pPr>
            <w:r w:rsidRPr="005676E6">
              <w:rPr>
                <w:i/>
                <w:iCs/>
              </w:rPr>
              <w:t>Out</w:t>
            </w:r>
          </w:p>
        </w:tc>
        <w:tc>
          <w:tcPr>
            <w:tcW w:w="6660" w:type="dxa"/>
            <w:gridSpan w:val="7"/>
            <w:vMerge/>
          </w:tcPr>
          <w:p w:rsidR="00916986" w:rsidRPr="005676E6" w:rsidRDefault="00916986"/>
        </w:tc>
        <w:tc>
          <w:tcPr>
            <w:tcW w:w="900" w:type="dxa"/>
            <w:vMerge/>
          </w:tcPr>
          <w:p w:rsidR="00916986" w:rsidRPr="005676E6" w:rsidRDefault="00916986"/>
        </w:tc>
      </w:tr>
      <w:tr w:rsidR="00916986" w:rsidRPr="005676E6">
        <w:trPr>
          <w:cantSplit/>
        </w:trPr>
        <w:tc>
          <w:tcPr>
            <w:tcW w:w="648" w:type="dxa"/>
            <w:gridSpan w:val="3"/>
          </w:tcPr>
          <w:p w:rsidR="00916986" w:rsidRPr="005676E6" w:rsidRDefault="00916986"/>
          <w:p w:rsidR="00916986" w:rsidRPr="005676E6" w:rsidRDefault="00916986"/>
        </w:tc>
        <w:tc>
          <w:tcPr>
            <w:tcW w:w="630" w:type="dxa"/>
          </w:tcPr>
          <w:p w:rsidR="00916986" w:rsidRPr="005676E6" w:rsidRDefault="00916986"/>
        </w:tc>
        <w:tc>
          <w:tcPr>
            <w:tcW w:w="720" w:type="dxa"/>
          </w:tcPr>
          <w:p w:rsidR="00916986" w:rsidRPr="005676E6" w:rsidRDefault="00916986"/>
        </w:tc>
        <w:tc>
          <w:tcPr>
            <w:tcW w:w="6660" w:type="dxa"/>
            <w:gridSpan w:val="7"/>
          </w:tcPr>
          <w:p w:rsidR="00916986" w:rsidRPr="005676E6" w:rsidRDefault="00916986">
            <w:pPr>
              <w:pStyle w:val="TOC1"/>
            </w:pPr>
          </w:p>
        </w:tc>
        <w:tc>
          <w:tcPr>
            <w:tcW w:w="918" w:type="dxa"/>
            <w:gridSpan w:val="2"/>
          </w:tcPr>
          <w:p w:rsidR="00916986" w:rsidRPr="005676E6" w:rsidRDefault="00916986"/>
        </w:tc>
      </w:tr>
      <w:tr w:rsidR="00916986" w:rsidRPr="005676E6">
        <w:trPr>
          <w:cantSplit/>
        </w:trPr>
        <w:tc>
          <w:tcPr>
            <w:tcW w:w="648" w:type="dxa"/>
            <w:gridSpan w:val="3"/>
          </w:tcPr>
          <w:p w:rsidR="00916986" w:rsidRPr="005676E6" w:rsidRDefault="00916986"/>
          <w:p w:rsidR="00916986" w:rsidRPr="005676E6" w:rsidRDefault="00916986"/>
        </w:tc>
        <w:tc>
          <w:tcPr>
            <w:tcW w:w="630" w:type="dxa"/>
          </w:tcPr>
          <w:p w:rsidR="00916986" w:rsidRPr="005676E6" w:rsidRDefault="00916986"/>
        </w:tc>
        <w:tc>
          <w:tcPr>
            <w:tcW w:w="720" w:type="dxa"/>
          </w:tcPr>
          <w:p w:rsidR="00916986" w:rsidRPr="005676E6" w:rsidRDefault="00916986"/>
        </w:tc>
        <w:tc>
          <w:tcPr>
            <w:tcW w:w="6660" w:type="dxa"/>
            <w:gridSpan w:val="7"/>
          </w:tcPr>
          <w:p w:rsidR="00916986" w:rsidRPr="005676E6" w:rsidRDefault="00916986">
            <w:pPr>
              <w:pStyle w:val="TOC1"/>
            </w:pPr>
          </w:p>
        </w:tc>
        <w:tc>
          <w:tcPr>
            <w:tcW w:w="918" w:type="dxa"/>
            <w:gridSpan w:val="2"/>
          </w:tcPr>
          <w:p w:rsidR="00916986" w:rsidRPr="005676E6" w:rsidRDefault="00916986"/>
        </w:tc>
      </w:tr>
      <w:tr w:rsidR="00916986" w:rsidRPr="005676E6">
        <w:trPr>
          <w:cantSplit/>
        </w:trPr>
        <w:tc>
          <w:tcPr>
            <w:tcW w:w="648" w:type="dxa"/>
            <w:gridSpan w:val="3"/>
          </w:tcPr>
          <w:p w:rsidR="00916986" w:rsidRPr="005676E6" w:rsidRDefault="00916986"/>
          <w:p w:rsidR="00916986" w:rsidRPr="005676E6" w:rsidRDefault="00916986"/>
        </w:tc>
        <w:tc>
          <w:tcPr>
            <w:tcW w:w="630" w:type="dxa"/>
          </w:tcPr>
          <w:p w:rsidR="00916986" w:rsidRPr="005676E6" w:rsidRDefault="00916986"/>
        </w:tc>
        <w:tc>
          <w:tcPr>
            <w:tcW w:w="720" w:type="dxa"/>
          </w:tcPr>
          <w:p w:rsidR="00916986" w:rsidRPr="005676E6" w:rsidRDefault="00916986"/>
        </w:tc>
        <w:tc>
          <w:tcPr>
            <w:tcW w:w="6660" w:type="dxa"/>
            <w:gridSpan w:val="7"/>
          </w:tcPr>
          <w:p w:rsidR="00916986" w:rsidRPr="005676E6" w:rsidRDefault="00916986"/>
        </w:tc>
        <w:tc>
          <w:tcPr>
            <w:tcW w:w="918" w:type="dxa"/>
            <w:gridSpan w:val="2"/>
          </w:tcPr>
          <w:p w:rsidR="00916986" w:rsidRPr="005676E6" w:rsidRDefault="00916986"/>
        </w:tc>
      </w:tr>
      <w:tr w:rsidR="00916986" w:rsidRPr="005676E6">
        <w:trPr>
          <w:cantSplit/>
        </w:trPr>
        <w:tc>
          <w:tcPr>
            <w:tcW w:w="648" w:type="dxa"/>
            <w:gridSpan w:val="3"/>
          </w:tcPr>
          <w:p w:rsidR="00916986" w:rsidRPr="005676E6" w:rsidRDefault="00916986"/>
          <w:p w:rsidR="00916986" w:rsidRPr="005676E6" w:rsidRDefault="00916986"/>
        </w:tc>
        <w:tc>
          <w:tcPr>
            <w:tcW w:w="630" w:type="dxa"/>
          </w:tcPr>
          <w:p w:rsidR="00916986" w:rsidRPr="005676E6" w:rsidRDefault="00916986"/>
        </w:tc>
        <w:tc>
          <w:tcPr>
            <w:tcW w:w="720" w:type="dxa"/>
          </w:tcPr>
          <w:p w:rsidR="00916986" w:rsidRPr="005676E6" w:rsidRDefault="00916986"/>
        </w:tc>
        <w:tc>
          <w:tcPr>
            <w:tcW w:w="6660" w:type="dxa"/>
            <w:gridSpan w:val="7"/>
          </w:tcPr>
          <w:p w:rsidR="00916986" w:rsidRPr="005676E6" w:rsidRDefault="00916986"/>
        </w:tc>
        <w:tc>
          <w:tcPr>
            <w:tcW w:w="918" w:type="dxa"/>
            <w:gridSpan w:val="2"/>
          </w:tcPr>
          <w:p w:rsidR="00916986" w:rsidRPr="005676E6" w:rsidRDefault="00916986"/>
        </w:tc>
      </w:tr>
      <w:tr w:rsidR="00916986" w:rsidRPr="005676E6">
        <w:trPr>
          <w:cantSplit/>
        </w:trPr>
        <w:tc>
          <w:tcPr>
            <w:tcW w:w="648" w:type="dxa"/>
            <w:gridSpan w:val="3"/>
          </w:tcPr>
          <w:p w:rsidR="00916986" w:rsidRPr="005676E6" w:rsidRDefault="00916986"/>
          <w:p w:rsidR="00916986" w:rsidRPr="005676E6" w:rsidRDefault="00916986"/>
        </w:tc>
        <w:tc>
          <w:tcPr>
            <w:tcW w:w="630" w:type="dxa"/>
          </w:tcPr>
          <w:p w:rsidR="00916986" w:rsidRPr="005676E6" w:rsidRDefault="00916986"/>
        </w:tc>
        <w:tc>
          <w:tcPr>
            <w:tcW w:w="720" w:type="dxa"/>
          </w:tcPr>
          <w:p w:rsidR="00916986" w:rsidRPr="005676E6" w:rsidRDefault="00916986"/>
        </w:tc>
        <w:tc>
          <w:tcPr>
            <w:tcW w:w="6660" w:type="dxa"/>
            <w:gridSpan w:val="7"/>
          </w:tcPr>
          <w:p w:rsidR="00916986" w:rsidRPr="005676E6" w:rsidRDefault="00916986"/>
        </w:tc>
        <w:tc>
          <w:tcPr>
            <w:tcW w:w="918" w:type="dxa"/>
            <w:gridSpan w:val="2"/>
          </w:tcPr>
          <w:p w:rsidR="00916986" w:rsidRPr="005676E6" w:rsidRDefault="00916986"/>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rPr>
          <w:cantSplit/>
        </w:trPr>
        <w:tc>
          <w:tcPr>
            <w:tcW w:w="648" w:type="dxa"/>
            <w:gridSpan w:val="3"/>
          </w:tcPr>
          <w:p w:rsidR="00916986" w:rsidRPr="005676E6" w:rsidRDefault="00916986">
            <w:pPr>
              <w:pStyle w:val="BodyText2"/>
              <w:jc w:val="left"/>
            </w:pPr>
          </w:p>
          <w:p w:rsidR="00916986" w:rsidRPr="005676E6" w:rsidRDefault="00916986">
            <w:pPr>
              <w:pStyle w:val="BodyText2"/>
              <w:jc w:val="left"/>
            </w:pPr>
          </w:p>
        </w:tc>
        <w:tc>
          <w:tcPr>
            <w:tcW w:w="630" w:type="dxa"/>
          </w:tcPr>
          <w:p w:rsidR="00916986" w:rsidRPr="005676E6" w:rsidRDefault="00916986">
            <w:pPr>
              <w:pStyle w:val="BodyText2"/>
              <w:jc w:val="left"/>
            </w:pPr>
          </w:p>
        </w:tc>
        <w:tc>
          <w:tcPr>
            <w:tcW w:w="720" w:type="dxa"/>
          </w:tcPr>
          <w:p w:rsidR="00916986" w:rsidRPr="005676E6" w:rsidRDefault="00916986">
            <w:pPr>
              <w:pStyle w:val="BodyText2"/>
              <w:jc w:val="left"/>
            </w:pPr>
          </w:p>
        </w:tc>
        <w:tc>
          <w:tcPr>
            <w:tcW w:w="6660" w:type="dxa"/>
            <w:gridSpan w:val="7"/>
          </w:tcPr>
          <w:p w:rsidR="00916986" w:rsidRPr="005676E6" w:rsidRDefault="00916986">
            <w:pPr>
              <w:pStyle w:val="BodyText2"/>
              <w:jc w:val="left"/>
            </w:pPr>
          </w:p>
        </w:tc>
        <w:tc>
          <w:tcPr>
            <w:tcW w:w="918" w:type="dxa"/>
            <w:gridSpan w:val="2"/>
          </w:tcPr>
          <w:p w:rsidR="00916986" w:rsidRPr="005676E6" w:rsidRDefault="00916986">
            <w:pPr>
              <w:pStyle w:val="BodyText2"/>
              <w:jc w:val="left"/>
            </w:pPr>
          </w:p>
        </w:tc>
      </w:tr>
      <w:tr w:rsidR="00916986" w:rsidRPr="005676E6">
        <w:tc>
          <w:tcPr>
            <w:tcW w:w="4788" w:type="dxa"/>
            <w:gridSpan w:val="8"/>
          </w:tcPr>
          <w:p w:rsidR="00916986" w:rsidRPr="005676E6" w:rsidRDefault="00916986">
            <w:pPr>
              <w:pStyle w:val="BodyText2"/>
              <w:jc w:val="left"/>
            </w:pPr>
          </w:p>
        </w:tc>
        <w:tc>
          <w:tcPr>
            <w:tcW w:w="4788" w:type="dxa"/>
            <w:gridSpan w:val="6"/>
          </w:tcPr>
          <w:p w:rsidR="00916986" w:rsidRPr="005676E6" w:rsidRDefault="00916986">
            <w:pPr>
              <w:pStyle w:val="BodyText2"/>
              <w:jc w:val="left"/>
            </w:pPr>
          </w:p>
        </w:tc>
      </w:tr>
    </w:tbl>
    <w:p w:rsidR="00916986" w:rsidRPr="005676E6" w:rsidRDefault="00916986">
      <w:pPr>
        <w:tabs>
          <w:tab w:val="left" w:pos="5400"/>
        </w:tabs>
      </w:pPr>
    </w:p>
    <w:p w:rsidR="00916986" w:rsidRPr="005676E6" w:rsidRDefault="00916986">
      <w:pPr>
        <w:pStyle w:val="TOC1"/>
        <w:sectPr w:rsidR="00916986" w:rsidRPr="005676E6">
          <w:headerReference w:type="default" r:id="rId21"/>
          <w:footerReference w:type="default" r:id="rId22"/>
          <w:pgSz w:w="12240" w:h="15840" w:code="1"/>
          <w:pgMar w:top="1440" w:right="1440" w:bottom="1440" w:left="1440" w:header="720" w:footer="720" w:gutter="0"/>
          <w:pgNumType w:start="1"/>
          <w:cols w:space="720"/>
        </w:sectPr>
      </w:pPr>
    </w:p>
    <w:p w:rsidR="00916986" w:rsidRPr="005676E6" w:rsidRDefault="0091698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260"/>
        <w:gridCol w:w="2070"/>
        <w:gridCol w:w="2340"/>
        <w:gridCol w:w="4122"/>
      </w:tblGrid>
      <w:tr w:rsidR="00916986" w:rsidRPr="005676E6">
        <w:tc>
          <w:tcPr>
            <w:tcW w:w="10440" w:type="dxa"/>
            <w:gridSpan w:val="5"/>
            <w:tcBorders>
              <w:top w:val="single" w:sz="18" w:space="0" w:color="auto"/>
              <w:left w:val="single" w:sz="18" w:space="0" w:color="auto"/>
              <w:bottom w:val="single" w:sz="18" w:space="0" w:color="auto"/>
              <w:right w:val="single" w:sz="18" w:space="0" w:color="auto"/>
            </w:tcBorders>
          </w:tcPr>
          <w:p w:rsidR="00916986" w:rsidRPr="005676E6" w:rsidRDefault="00916986">
            <w:pPr>
              <w:pStyle w:val="TOC1"/>
            </w:pPr>
            <w:r w:rsidRPr="005676E6">
              <w:t>EOC MESSAGE LOG</w:t>
            </w:r>
          </w:p>
          <w:p w:rsidR="00916986" w:rsidRPr="005676E6" w:rsidRDefault="00916986">
            <w:pPr>
              <w:pStyle w:val="TOC1"/>
              <w:rPr>
                <w:u w:val="single"/>
              </w:rPr>
            </w:pPr>
            <w:r w:rsidRPr="005676E6">
              <w:t>Date: ___________</w:t>
            </w:r>
          </w:p>
        </w:tc>
      </w:tr>
      <w:tr w:rsidR="00916986" w:rsidRPr="005676E6">
        <w:tc>
          <w:tcPr>
            <w:tcW w:w="648" w:type="dxa"/>
            <w:tcBorders>
              <w:top w:val="single" w:sz="18" w:space="0" w:color="auto"/>
              <w:left w:val="single" w:sz="18" w:space="0" w:color="auto"/>
              <w:bottom w:val="single" w:sz="18" w:space="0" w:color="auto"/>
              <w:right w:val="single" w:sz="18" w:space="0" w:color="auto"/>
            </w:tcBorders>
          </w:tcPr>
          <w:p w:rsidR="00916986" w:rsidRPr="005676E6" w:rsidRDefault="00916986">
            <w:pPr>
              <w:jc w:val="center"/>
              <w:rPr>
                <w:b/>
                <w:bCs/>
                <w:sz w:val="20"/>
                <w:szCs w:val="20"/>
              </w:rPr>
            </w:pPr>
            <w:proofErr w:type="spellStart"/>
            <w:r w:rsidRPr="005676E6">
              <w:rPr>
                <w:b/>
                <w:bCs/>
                <w:sz w:val="20"/>
                <w:szCs w:val="20"/>
              </w:rPr>
              <w:t>Msg</w:t>
            </w:r>
            <w:proofErr w:type="spellEnd"/>
          </w:p>
          <w:p w:rsidR="00916986" w:rsidRPr="005676E6" w:rsidRDefault="00916986">
            <w:pPr>
              <w:jc w:val="center"/>
              <w:rPr>
                <w:b/>
                <w:bCs/>
                <w:sz w:val="20"/>
                <w:szCs w:val="20"/>
              </w:rPr>
            </w:pPr>
            <w:r w:rsidRPr="005676E6">
              <w:rPr>
                <w:b/>
                <w:bCs/>
                <w:sz w:val="20"/>
                <w:szCs w:val="20"/>
              </w:rPr>
              <w:t xml:space="preserve"> #</w:t>
            </w:r>
          </w:p>
        </w:tc>
        <w:tc>
          <w:tcPr>
            <w:tcW w:w="1260" w:type="dxa"/>
            <w:tcBorders>
              <w:top w:val="single" w:sz="18" w:space="0" w:color="auto"/>
              <w:left w:val="single" w:sz="18" w:space="0" w:color="auto"/>
              <w:bottom w:val="single" w:sz="18" w:space="0" w:color="auto"/>
              <w:right w:val="single" w:sz="18" w:space="0" w:color="auto"/>
            </w:tcBorders>
          </w:tcPr>
          <w:p w:rsidR="00916986" w:rsidRPr="005676E6" w:rsidRDefault="00916986">
            <w:pPr>
              <w:jc w:val="center"/>
              <w:rPr>
                <w:b/>
                <w:bCs/>
                <w:sz w:val="20"/>
                <w:szCs w:val="20"/>
              </w:rPr>
            </w:pPr>
            <w:proofErr w:type="spellStart"/>
            <w:r w:rsidRPr="005676E6">
              <w:rPr>
                <w:b/>
                <w:bCs/>
                <w:sz w:val="20"/>
                <w:szCs w:val="20"/>
              </w:rPr>
              <w:t>Msg</w:t>
            </w:r>
            <w:proofErr w:type="spellEnd"/>
            <w:r w:rsidRPr="005676E6">
              <w:rPr>
                <w:b/>
                <w:bCs/>
                <w:sz w:val="20"/>
                <w:szCs w:val="20"/>
              </w:rPr>
              <w:t xml:space="preserve"> </w:t>
            </w:r>
          </w:p>
          <w:p w:rsidR="00916986" w:rsidRPr="005676E6" w:rsidRDefault="00916986">
            <w:pPr>
              <w:jc w:val="center"/>
              <w:rPr>
                <w:b/>
                <w:bCs/>
                <w:sz w:val="20"/>
                <w:szCs w:val="20"/>
              </w:rPr>
            </w:pPr>
            <w:r w:rsidRPr="005676E6">
              <w:rPr>
                <w:b/>
                <w:bCs/>
                <w:sz w:val="20"/>
                <w:szCs w:val="20"/>
              </w:rPr>
              <w:t>Date/Time</w:t>
            </w:r>
          </w:p>
        </w:tc>
        <w:tc>
          <w:tcPr>
            <w:tcW w:w="2070" w:type="dxa"/>
            <w:tcBorders>
              <w:top w:val="single" w:sz="18" w:space="0" w:color="auto"/>
              <w:left w:val="single" w:sz="18" w:space="0" w:color="auto"/>
              <w:bottom w:val="single" w:sz="18" w:space="0" w:color="auto"/>
              <w:right w:val="single" w:sz="18" w:space="0" w:color="auto"/>
            </w:tcBorders>
          </w:tcPr>
          <w:p w:rsidR="00916986" w:rsidRPr="005676E6" w:rsidRDefault="00916986">
            <w:pPr>
              <w:jc w:val="center"/>
              <w:rPr>
                <w:b/>
                <w:bCs/>
                <w:sz w:val="20"/>
                <w:szCs w:val="20"/>
              </w:rPr>
            </w:pPr>
            <w:r w:rsidRPr="005676E6">
              <w:rPr>
                <w:b/>
                <w:bCs/>
                <w:sz w:val="20"/>
                <w:szCs w:val="20"/>
              </w:rPr>
              <w:t xml:space="preserve">Received </w:t>
            </w:r>
          </w:p>
          <w:p w:rsidR="00916986" w:rsidRPr="005676E6" w:rsidRDefault="00916986">
            <w:pPr>
              <w:jc w:val="center"/>
              <w:rPr>
                <w:b/>
                <w:bCs/>
                <w:sz w:val="20"/>
                <w:szCs w:val="20"/>
              </w:rPr>
            </w:pPr>
            <w:r w:rsidRPr="005676E6">
              <w:rPr>
                <w:b/>
                <w:bCs/>
                <w:sz w:val="20"/>
                <w:szCs w:val="20"/>
              </w:rPr>
              <w:t>From</w:t>
            </w:r>
          </w:p>
        </w:tc>
        <w:tc>
          <w:tcPr>
            <w:tcW w:w="2340" w:type="dxa"/>
            <w:tcBorders>
              <w:top w:val="single" w:sz="18" w:space="0" w:color="auto"/>
              <w:left w:val="single" w:sz="18" w:space="0" w:color="auto"/>
              <w:bottom w:val="single" w:sz="18" w:space="0" w:color="auto"/>
              <w:right w:val="single" w:sz="18" w:space="0" w:color="auto"/>
            </w:tcBorders>
          </w:tcPr>
          <w:p w:rsidR="00916986" w:rsidRPr="005676E6" w:rsidRDefault="00916986">
            <w:pPr>
              <w:jc w:val="center"/>
              <w:rPr>
                <w:b/>
                <w:bCs/>
                <w:sz w:val="20"/>
                <w:szCs w:val="20"/>
              </w:rPr>
            </w:pPr>
            <w:r w:rsidRPr="005676E6">
              <w:rPr>
                <w:b/>
                <w:bCs/>
                <w:sz w:val="20"/>
                <w:szCs w:val="20"/>
              </w:rPr>
              <w:t xml:space="preserve">Sent </w:t>
            </w:r>
          </w:p>
          <w:p w:rsidR="00916986" w:rsidRPr="005676E6" w:rsidRDefault="00916986">
            <w:pPr>
              <w:jc w:val="center"/>
              <w:rPr>
                <w:b/>
                <w:bCs/>
                <w:sz w:val="20"/>
                <w:szCs w:val="20"/>
              </w:rPr>
            </w:pPr>
            <w:r w:rsidRPr="005676E6">
              <w:rPr>
                <w:b/>
                <w:bCs/>
                <w:sz w:val="20"/>
                <w:szCs w:val="20"/>
              </w:rPr>
              <w:t>To</w:t>
            </w:r>
          </w:p>
        </w:tc>
        <w:tc>
          <w:tcPr>
            <w:tcW w:w="4122" w:type="dxa"/>
            <w:tcBorders>
              <w:top w:val="single" w:sz="18" w:space="0" w:color="auto"/>
              <w:left w:val="single" w:sz="18" w:space="0" w:color="auto"/>
              <w:bottom w:val="single" w:sz="18" w:space="0" w:color="auto"/>
              <w:right w:val="single" w:sz="18" w:space="0" w:color="auto"/>
            </w:tcBorders>
          </w:tcPr>
          <w:p w:rsidR="00916986" w:rsidRPr="005676E6" w:rsidRDefault="00916986">
            <w:pPr>
              <w:jc w:val="center"/>
              <w:rPr>
                <w:b/>
                <w:bCs/>
                <w:sz w:val="20"/>
                <w:szCs w:val="20"/>
              </w:rPr>
            </w:pPr>
            <w:r w:rsidRPr="005676E6">
              <w:rPr>
                <w:b/>
                <w:bCs/>
                <w:sz w:val="20"/>
                <w:szCs w:val="20"/>
              </w:rPr>
              <w:t>Message</w:t>
            </w:r>
          </w:p>
          <w:p w:rsidR="00916986" w:rsidRPr="005676E6" w:rsidRDefault="00916986">
            <w:pPr>
              <w:jc w:val="center"/>
              <w:rPr>
                <w:b/>
                <w:bCs/>
                <w:sz w:val="20"/>
                <w:szCs w:val="20"/>
              </w:rPr>
            </w:pPr>
            <w:r w:rsidRPr="005676E6">
              <w:rPr>
                <w:b/>
                <w:bCs/>
                <w:sz w:val="20"/>
                <w:szCs w:val="20"/>
              </w:rPr>
              <w:t xml:space="preserve">Subject </w:t>
            </w:r>
          </w:p>
        </w:tc>
      </w:tr>
      <w:tr w:rsidR="00916986" w:rsidRPr="005676E6">
        <w:tc>
          <w:tcPr>
            <w:tcW w:w="648" w:type="dxa"/>
            <w:tcBorders>
              <w:top w:val="nil"/>
            </w:tcBorders>
          </w:tcPr>
          <w:p w:rsidR="00916986" w:rsidRPr="005676E6" w:rsidRDefault="00916986">
            <w:pPr>
              <w:jc w:val="center"/>
            </w:pPr>
          </w:p>
        </w:tc>
        <w:tc>
          <w:tcPr>
            <w:tcW w:w="1260" w:type="dxa"/>
            <w:tcBorders>
              <w:top w:val="nil"/>
            </w:tcBorders>
          </w:tcPr>
          <w:p w:rsidR="00916986" w:rsidRPr="005676E6" w:rsidRDefault="00916986">
            <w:pPr>
              <w:jc w:val="center"/>
            </w:pPr>
          </w:p>
        </w:tc>
        <w:tc>
          <w:tcPr>
            <w:tcW w:w="2070" w:type="dxa"/>
            <w:tcBorders>
              <w:top w:val="nil"/>
            </w:tcBorders>
          </w:tcPr>
          <w:p w:rsidR="00916986" w:rsidRPr="005676E6" w:rsidRDefault="00916986">
            <w:pPr>
              <w:jc w:val="center"/>
            </w:pPr>
          </w:p>
        </w:tc>
        <w:tc>
          <w:tcPr>
            <w:tcW w:w="2340" w:type="dxa"/>
            <w:tcBorders>
              <w:top w:val="nil"/>
            </w:tcBorders>
          </w:tcPr>
          <w:p w:rsidR="00916986" w:rsidRPr="005676E6" w:rsidRDefault="00916986">
            <w:pPr>
              <w:jc w:val="center"/>
            </w:pPr>
          </w:p>
        </w:tc>
        <w:tc>
          <w:tcPr>
            <w:tcW w:w="4122" w:type="dxa"/>
            <w:tcBorders>
              <w:top w:val="nil"/>
            </w:tcBorders>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r w:rsidR="00916986" w:rsidRPr="005676E6">
        <w:tc>
          <w:tcPr>
            <w:tcW w:w="648" w:type="dxa"/>
          </w:tcPr>
          <w:p w:rsidR="00916986" w:rsidRPr="005676E6" w:rsidRDefault="00916986">
            <w:pPr>
              <w:jc w:val="center"/>
            </w:pPr>
          </w:p>
        </w:tc>
        <w:tc>
          <w:tcPr>
            <w:tcW w:w="1260" w:type="dxa"/>
          </w:tcPr>
          <w:p w:rsidR="00916986" w:rsidRPr="005676E6" w:rsidRDefault="00916986">
            <w:pPr>
              <w:jc w:val="center"/>
            </w:pPr>
          </w:p>
        </w:tc>
        <w:tc>
          <w:tcPr>
            <w:tcW w:w="2070" w:type="dxa"/>
          </w:tcPr>
          <w:p w:rsidR="00916986" w:rsidRPr="005676E6" w:rsidRDefault="00916986">
            <w:pPr>
              <w:jc w:val="center"/>
            </w:pPr>
          </w:p>
        </w:tc>
        <w:tc>
          <w:tcPr>
            <w:tcW w:w="2340" w:type="dxa"/>
          </w:tcPr>
          <w:p w:rsidR="00916986" w:rsidRPr="005676E6" w:rsidRDefault="00916986">
            <w:pPr>
              <w:jc w:val="center"/>
            </w:pPr>
          </w:p>
        </w:tc>
        <w:tc>
          <w:tcPr>
            <w:tcW w:w="4122" w:type="dxa"/>
          </w:tcPr>
          <w:p w:rsidR="00916986" w:rsidRPr="005676E6" w:rsidRDefault="00916986">
            <w:pPr>
              <w:jc w:val="center"/>
            </w:pPr>
          </w:p>
        </w:tc>
      </w:tr>
    </w:tbl>
    <w:p w:rsidR="00916986" w:rsidRPr="005676E6" w:rsidRDefault="00916986">
      <w:pPr>
        <w:pStyle w:val="IndexHeading"/>
        <w:sectPr w:rsidR="00916986" w:rsidRPr="005676E6">
          <w:headerReference w:type="default" r:id="rId23"/>
          <w:footerReference w:type="default" r:id="rId24"/>
          <w:pgSz w:w="12240" w:h="15840" w:code="1"/>
          <w:pgMar w:top="1440" w:right="1008" w:bottom="1440" w:left="1008" w:header="720" w:footer="720" w:gutter="0"/>
          <w:pgNumType w:start="1"/>
          <w:cols w:space="720"/>
        </w:sectPr>
      </w:pPr>
    </w:p>
    <w:p w:rsidR="00916986" w:rsidRPr="005676E6" w:rsidRDefault="00916986">
      <w:pPr>
        <w:pStyle w:val="Footer"/>
        <w:tabs>
          <w:tab w:val="clear" w:pos="4320"/>
          <w:tab w:val="clear" w:pos="8640"/>
        </w:tabs>
        <w:rPr>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270"/>
      </w:tblGrid>
      <w:tr w:rsidR="00916986" w:rsidRPr="005676E6">
        <w:tc>
          <w:tcPr>
            <w:tcW w:w="10458" w:type="dxa"/>
            <w:gridSpan w:val="2"/>
            <w:tcBorders>
              <w:top w:val="single" w:sz="18" w:space="0" w:color="auto"/>
              <w:left w:val="single" w:sz="18" w:space="0" w:color="auto"/>
              <w:bottom w:val="single" w:sz="18" w:space="0" w:color="auto"/>
              <w:right w:val="single" w:sz="18" w:space="0" w:color="auto"/>
            </w:tcBorders>
            <w:shd w:val="pct10" w:color="auto" w:fill="auto"/>
          </w:tcPr>
          <w:p w:rsidR="00916986" w:rsidRPr="005676E6" w:rsidRDefault="00916986">
            <w:pPr>
              <w:pStyle w:val="Heading4"/>
              <w:rPr>
                <w:spacing w:val="0"/>
              </w:rPr>
            </w:pPr>
            <w:r w:rsidRPr="005676E6">
              <w:rPr>
                <w:spacing w:val="0"/>
              </w:rPr>
              <w:t>EOC MESSAGE FORM</w:t>
            </w:r>
          </w:p>
        </w:tc>
      </w:tr>
      <w:tr w:rsidR="00916986" w:rsidRPr="005676E6">
        <w:trPr>
          <w:trHeight w:val="143"/>
        </w:trPr>
        <w:tc>
          <w:tcPr>
            <w:tcW w:w="10458" w:type="dxa"/>
            <w:gridSpan w:val="2"/>
            <w:tcBorders>
              <w:top w:val="nil"/>
            </w:tcBorders>
          </w:tcPr>
          <w:p w:rsidR="00916986" w:rsidRPr="005676E6" w:rsidRDefault="00916986"/>
        </w:tc>
      </w:tr>
      <w:tr w:rsidR="00916986" w:rsidRPr="005676E6">
        <w:tc>
          <w:tcPr>
            <w:tcW w:w="1188" w:type="dxa"/>
          </w:tcPr>
          <w:p w:rsidR="00916986" w:rsidRPr="005676E6" w:rsidRDefault="00916986">
            <w:pPr>
              <w:pStyle w:val="Heading7"/>
              <w:jc w:val="center"/>
            </w:pPr>
            <w:r w:rsidRPr="005676E6">
              <w:t>From</w:t>
            </w:r>
          </w:p>
        </w:tc>
        <w:tc>
          <w:tcPr>
            <w:tcW w:w="9270" w:type="dxa"/>
          </w:tcPr>
          <w:p w:rsidR="00916986" w:rsidRPr="005676E6" w:rsidRDefault="00916986"/>
        </w:tc>
      </w:tr>
      <w:tr w:rsidR="00916986" w:rsidRPr="005676E6">
        <w:tc>
          <w:tcPr>
            <w:tcW w:w="1188" w:type="dxa"/>
            <w:tcBorders>
              <w:bottom w:val="nil"/>
            </w:tcBorders>
          </w:tcPr>
          <w:p w:rsidR="00916986" w:rsidRPr="005676E6" w:rsidRDefault="00916986">
            <w:pPr>
              <w:pStyle w:val="Heading8"/>
            </w:pPr>
            <w:r w:rsidRPr="005676E6">
              <w:t>To</w:t>
            </w:r>
          </w:p>
        </w:tc>
        <w:tc>
          <w:tcPr>
            <w:tcW w:w="9270" w:type="dxa"/>
          </w:tcPr>
          <w:p w:rsidR="00916986" w:rsidRPr="005676E6" w:rsidRDefault="00916986"/>
        </w:tc>
      </w:tr>
      <w:tr w:rsidR="00916986" w:rsidRPr="005676E6">
        <w:tc>
          <w:tcPr>
            <w:tcW w:w="1188" w:type="dxa"/>
            <w:tcBorders>
              <w:bottom w:val="nil"/>
            </w:tcBorders>
          </w:tcPr>
          <w:p w:rsidR="00916986" w:rsidRPr="005676E6" w:rsidRDefault="00916986"/>
        </w:tc>
        <w:tc>
          <w:tcPr>
            <w:tcW w:w="9270" w:type="dxa"/>
          </w:tcPr>
          <w:p w:rsidR="00916986" w:rsidRPr="005676E6" w:rsidRDefault="00916986"/>
        </w:tc>
      </w:tr>
      <w:tr w:rsidR="00916986" w:rsidRPr="005676E6">
        <w:tc>
          <w:tcPr>
            <w:tcW w:w="1188" w:type="dxa"/>
            <w:tcBorders>
              <w:top w:val="nil"/>
              <w:bottom w:val="nil"/>
            </w:tcBorders>
          </w:tcPr>
          <w:p w:rsidR="00916986" w:rsidRPr="005676E6" w:rsidRDefault="00916986"/>
        </w:tc>
        <w:tc>
          <w:tcPr>
            <w:tcW w:w="9270" w:type="dxa"/>
          </w:tcPr>
          <w:p w:rsidR="00916986" w:rsidRPr="005676E6" w:rsidRDefault="00916986"/>
        </w:tc>
      </w:tr>
      <w:tr w:rsidR="00916986" w:rsidRPr="005676E6">
        <w:tc>
          <w:tcPr>
            <w:tcW w:w="1188" w:type="dxa"/>
            <w:tcBorders>
              <w:top w:val="nil"/>
            </w:tcBorders>
          </w:tcPr>
          <w:p w:rsidR="00916986" w:rsidRPr="005676E6" w:rsidRDefault="00916986"/>
        </w:tc>
        <w:tc>
          <w:tcPr>
            <w:tcW w:w="9270" w:type="dxa"/>
          </w:tcPr>
          <w:p w:rsidR="00916986" w:rsidRPr="005676E6" w:rsidRDefault="00916986"/>
        </w:tc>
      </w:tr>
      <w:tr w:rsidR="00916986" w:rsidRPr="005676E6">
        <w:tc>
          <w:tcPr>
            <w:tcW w:w="1188" w:type="dxa"/>
          </w:tcPr>
          <w:p w:rsidR="00916986" w:rsidRPr="005676E6" w:rsidRDefault="00916986">
            <w:pPr>
              <w:rPr>
                <w:b/>
                <w:bCs/>
              </w:rPr>
            </w:pPr>
            <w:r w:rsidRPr="005676E6">
              <w:rPr>
                <w:b/>
                <w:bCs/>
              </w:rPr>
              <w:t>Subject</w:t>
            </w:r>
          </w:p>
        </w:tc>
        <w:tc>
          <w:tcPr>
            <w:tcW w:w="9270" w:type="dxa"/>
          </w:tcPr>
          <w:p w:rsidR="00916986" w:rsidRPr="005676E6" w:rsidRDefault="00916986"/>
        </w:tc>
      </w:tr>
      <w:tr w:rsidR="00916986" w:rsidRPr="005676E6">
        <w:tc>
          <w:tcPr>
            <w:tcW w:w="10458" w:type="dxa"/>
            <w:gridSpan w:val="2"/>
          </w:tcPr>
          <w:p w:rsidR="00916986" w:rsidRPr="005676E6" w:rsidRDefault="00916986">
            <w:pPr>
              <w:pStyle w:val="TOC1"/>
            </w:pPr>
            <w:r w:rsidRPr="005676E6">
              <w:t>Message Text</w:t>
            </w:r>
          </w:p>
        </w:tc>
      </w:tr>
    </w:tbl>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p w:rsidR="00916986" w:rsidRPr="005676E6" w:rsidRDefault="00916986">
      <w:pPr>
        <w:pBdr>
          <w:top w:val="single" w:sz="4" w:space="1" w:color="auto"/>
          <w:left w:val="single" w:sz="4" w:space="4" w:color="auto"/>
          <w:bottom w:val="single" w:sz="4" w:space="1" w:color="auto"/>
          <w:right w:val="single" w:sz="4" w:space="4" w:color="auto"/>
        </w:pBd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58"/>
      </w:tblGrid>
      <w:tr w:rsidR="00916986" w:rsidRPr="005676E6">
        <w:tc>
          <w:tcPr>
            <w:tcW w:w="10458" w:type="dxa"/>
            <w:tcBorders>
              <w:top w:val="single" w:sz="4" w:space="0" w:color="auto"/>
              <w:bottom w:val="single" w:sz="4" w:space="0" w:color="auto"/>
            </w:tcBorders>
          </w:tcPr>
          <w:p w:rsidR="00916986" w:rsidRPr="005676E6" w:rsidRDefault="00916986">
            <w:pPr>
              <w:pStyle w:val="TOC1"/>
            </w:pPr>
            <w:r w:rsidRPr="005676E6">
              <w:t>Send By</w:t>
            </w:r>
          </w:p>
        </w:tc>
      </w:tr>
    </w:tbl>
    <w:bookmarkStart w:id="26" w:name="Check11"/>
    <w:p w:rsidR="00916986" w:rsidRPr="005676E6" w:rsidRDefault="00916986">
      <w:pPr>
        <w:pBdr>
          <w:top w:val="single" w:sz="4" w:space="1" w:color="auto"/>
          <w:left w:val="single" w:sz="4" w:space="4" w:color="auto"/>
          <w:bottom w:val="single" w:sz="4" w:space="1" w:color="auto"/>
          <w:right w:val="single" w:sz="4" w:space="4" w:color="auto"/>
        </w:pBdr>
      </w:pPr>
      <w:r w:rsidRPr="005676E6">
        <w:fldChar w:fldCharType="begin">
          <w:ffData>
            <w:name w:val="Check11"/>
            <w:enabled/>
            <w:calcOnExit w:val="0"/>
            <w:checkBox>
              <w:sizeAuto/>
              <w:default w:val="0"/>
            </w:checkBox>
          </w:ffData>
        </w:fldChar>
      </w:r>
      <w:r w:rsidRPr="005676E6">
        <w:instrText xml:space="preserve"> FORMCHECKBOX </w:instrText>
      </w:r>
      <w:r w:rsidR="007807A9">
        <w:fldChar w:fldCharType="separate"/>
      </w:r>
      <w:r w:rsidRPr="005676E6">
        <w:fldChar w:fldCharType="end"/>
      </w:r>
      <w:bookmarkEnd w:id="26"/>
      <w:r w:rsidRPr="005676E6">
        <w:t xml:space="preserve">  Radio</w:t>
      </w:r>
      <w:r w:rsidRPr="005676E6">
        <w:tab/>
      </w:r>
      <w:r w:rsidRPr="005676E6">
        <w:tab/>
      </w:r>
      <w:bookmarkStart w:id="27" w:name="Check12"/>
      <w:r w:rsidRPr="005676E6">
        <w:fldChar w:fldCharType="begin">
          <w:ffData>
            <w:name w:val="Check12"/>
            <w:enabled/>
            <w:calcOnExit w:val="0"/>
            <w:checkBox>
              <w:sizeAuto/>
              <w:default w:val="0"/>
            </w:checkBox>
          </w:ffData>
        </w:fldChar>
      </w:r>
      <w:r w:rsidRPr="005676E6">
        <w:instrText xml:space="preserve"> FORMCHECKBOX </w:instrText>
      </w:r>
      <w:r w:rsidR="007807A9">
        <w:fldChar w:fldCharType="separate"/>
      </w:r>
      <w:r w:rsidRPr="005676E6">
        <w:fldChar w:fldCharType="end"/>
      </w:r>
      <w:bookmarkEnd w:id="27"/>
      <w:r w:rsidRPr="005676E6">
        <w:t xml:space="preserve">  Teletype </w:t>
      </w:r>
      <w:r w:rsidRPr="005676E6">
        <w:tab/>
      </w:r>
      <w:r w:rsidRPr="005676E6">
        <w:tab/>
      </w:r>
      <w:bookmarkStart w:id="28" w:name="Check13"/>
      <w:r w:rsidRPr="005676E6">
        <w:fldChar w:fldCharType="begin">
          <w:ffData>
            <w:name w:val="Check13"/>
            <w:enabled/>
            <w:calcOnExit w:val="0"/>
            <w:checkBox>
              <w:sizeAuto/>
              <w:default w:val="0"/>
            </w:checkBox>
          </w:ffData>
        </w:fldChar>
      </w:r>
      <w:r w:rsidRPr="005676E6">
        <w:instrText xml:space="preserve"> FORMCHECKBOX </w:instrText>
      </w:r>
      <w:r w:rsidR="007807A9">
        <w:fldChar w:fldCharType="separate"/>
      </w:r>
      <w:r w:rsidRPr="005676E6">
        <w:fldChar w:fldCharType="end"/>
      </w:r>
      <w:bookmarkEnd w:id="28"/>
      <w:r w:rsidRPr="005676E6">
        <w:t xml:space="preserve">   Fax</w:t>
      </w:r>
      <w:r w:rsidRPr="005676E6">
        <w:tab/>
      </w:r>
      <w:r w:rsidRPr="005676E6">
        <w:tab/>
      </w:r>
      <w:bookmarkStart w:id="29" w:name="Check14"/>
      <w:r w:rsidRPr="005676E6">
        <w:fldChar w:fldCharType="begin">
          <w:ffData>
            <w:name w:val="Check14"/>
            <w:enabled/>
            <w:calcOnExit w:val="0"/>
            <w:checkBox>
              <w:sizeAuto/>
              <w:default w:val="0"/>
            </w:checkBox>
          </w:ffData>
        </w:fldChar>
      </w:r>
      <w:r w:rsidRPr="005676E6">
        <w:instrText xml:space="preserve"> FORMCHECKBOX </w:instrText>
      </w:r>
      <w:r w:rsidR="007807A9">
        <w:fldChar w:fldCharType="separate"/>
      </w:r>
      <w:r w:rsidRPr="005676E6">
        <w:fldChar w:fldCharType="end"/>
      </w:r>
      <w:bookmarkEnd w:id="29"/>
      <w:r w:rsidRPr="005676E6">
        <w:t xml:space="preserve">  E-mail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4074"/>
      </w:tblGrid>
      <w:tr w:rsidR="00916986" w:rsidRPr="005676E6">
        <w:trPr>
          <w:trHeight w:val="341"/>
        </w:trPr>
        <w:tc>
          <w:tcPr>
            <w:tcW w:w="3192" w:type="dxa"/>
          </w:tcPr>
          <w:p w:rsidR="00916986" w:rsidRPr="005676E6" w:rsidRDefault="00916986">
            <w:pPr>
              <w:rPr>
                <w:b/>
                <w:bCs/>
              </w:rPr>
            </w:pPr>
            <w:r w:rsidRPr="005676E6">
              <w:rPr>
                <w:b/>
                <w:bCs/>
              </w:rPr>
              <w:t>Date:</w:t>
            </w:r>
          </w:p>
        </w:tc>
        <w:tc>
          <w:tcPr>
            <w:tcW w:w="3192" w:type="dxa"/>
          </w:tcPr>
          <w:p w:rsidR="00916986" w:rsidRPr="005676E6" w:rsidRDefault="00916986">
            <w:pPr>
              <w:rPr>
                <w:b/>
                <w:bCs/>
              </w:rPr>
            </w:pPr>
            <w:r w:rsidRPr="005676E6">
              <w:rPr>
                <w:b/>
                <w:bCs/>
              </w:rPr>
              <w:t>Time:</w:t>
            </w:r>
          </w:p>
        </w:tc>
        <w:tc>
          <w:tcPr>
            <w:tcW w:w="4074" w:type="dxa"/>
          </w:tcPr>
          <w:p w:rsidR="00916986" w:rsidRPr="005676E6" w:rsidRDefault="00916986">
            <w:r w:rsidRPr="005676E6">
              <w:rPr>
                <w:b/>
                <w:bCs/>
              </w:rPr>
              <w:t xml:space="preserve">Message </w:t>
            </w:r>
            <w:r w:rsidRPr="005676E6">
              <w:t>#:</w:t>
            </w:r>
          </w:p>
        </w:tc>
      </w:tr>
    </w:tbl>
    <w:p w:rsidR="00916986" w:rsidRPr="005676E6" w:rsidRDefault="00916986">
      <w:pPr>
        <w:pBdr>
          <w:top w:val="single" w:sz="4" w:space="1" w:color="auto"/>
          <w:left w:val="single" w:sz="4" w:space="4" w:color="auto"/>
          <w:bottom w:val="single" w:sz="4" w:space="1" w:color="auto"/>
          <w:right w:val="single" w:sz="4" w:space="4" w:color="auto"/>
        </w:pBdr>
        <w:rPr>
          <w:b/>
          <w:bCs/>
        </w:rPr>
      </w:pPr>
      <w:r w:rsidRPr="005676E6">
        <w:rPr>
          <w:b/>
          <w:bCs/>
        </w:rPr>
        <w:t xml:space="preserve">DISTRIBUTION: </w:t>
      </w:r>
    </w:p>
    <w:p w:rsidR="00916986" w:rsidRPr="005676E6" w:rsidRDefault="00916986">
      <w:pPr>
        <w:pBdr>
          <w:top w:val="single" w:sz="4" w:space="1" w:color="auto"/>
          <w:left w:val="single" w:sz="4" w:space="4" w:color="auto"/>
          <w:bottom w:val="single" w:sz="4" w:space="1" w:color="auto"/>
          <w:right w:val="single" w:sz="4" w:space="4" w:color="auto"/>
        </w:pBdr>
        <w:rPr>
          <w:b/>
          <w:bCs/>
        </w:rPr>
      </w:pPr>
    </w:p>
    <w:p w:rsidR="00916986" w:rsidRPr="005676E6" w:rsidRDefault="00916986">
      <w:pPr>
        <w:pBdr>
          <w:top w:val="single" w:sz="4" w:space="1" w:color="auto"/>
          <w:left w:val="single" w:sz="4" w:space="4" w:color="auto"/>
          <w:bottom w:val="single" w:sz="4" w:space="1" w:color="auto"/>
          <w:right w:val="single" w:sz="4" w:space="4" w:color="auto"/>
        </w:pBdr>
        <w:rPr>
          <w:b/>
          <w:bCs/>
        </w:rPr>
      </w:pPr>
    </w:p>
    <w:p w:rsidR="00916986" w:rsidRPr="005676E6" w:rsidRDefault="00916986">
      <w:pPr>
        <w:pBdr>
          <w:top w:val="single" w:sz="4" w:space="1" w:color="auto"/>
          <w:left w:val="single" w:sz="4" w:space="4" w:color="auto"/>
          <w:bottom w:val="single" w:sz="4" w:space="1" w:color="auto"/>
          <w:right w:val="single" w:sz="4" w:space="4" w:color="auto"/>
        </w:pBdr>
        <w:rPr>
          <w:b/>
          <w:bCs/>
        </w:rPr>
        <w:sectPr w:rsidR="00916986" w:rsidRPr="005676E6">
          <w:headerReference w:type="default" r:id="rId25"/>
          <w:footerReference w:type="default" r:id="rId26"/>
          <w:pgSz w:w="12240" w:h="15840" w:code="1"/>
          <w:pgMar w:top="1440" w:right="1008" w:bottom="1440" w:left="1008" w:header="720" w:footer="720" w:gutter="0"/>
          <w:pgNumType w:start="1"/>
          <w:cols w:space="720"/>
        </w:sectPr>
      </w:pPr>
    </w:p>
    <w:p w:rsidR="00916986" w:rsidRPr="005676E6" w:rsidRDefault="00916986">
      <w:pPr>
        <w:pStyle w:val="BodyText2"/>
        <w:jc w:val="right"/>
      </w:pPr>
    </w:p>
    <w:tbl>
      <w:tblPr>
        <w:tblW w:w="0" w:type="auto"/>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576"/>
      </w:tblGrid>
      <w:tr w:rsidR="00916986" w:rsidRPr="005676E6">
        <w:tc>
          <w:tcPr>
            <w:tcW w:w="9576" w:type="dxa"/>
            <w:tcBorders>
              <w:top w:val="single" w:sz="18" w:space="0" w:color="auto"/>
              <w:bottom w:val="single" w:sz="18" w:space="0" w:color="auto"/>
            </w:tcBorders>
            <w:shd w:val="pct10" w:color="auto" w:fill="auto"/>
          </w:tcPr>
          <w:p w:rsidR="00916986" w:rsidRPr="005676E6" w:rsidRDefault="00916986">
            <w:pPr>
              <w:pStyle w:val="BodyText2"/>
              <w:jc w:val="center"/>
              <w:rPr>
                <w:b/>
                <w:bCs/>
                <w:sz w:val="28"/>
                <w:szCs w:val="28"/>
              </w:rPr>
            </w:pPr>
            <w:r w:rsidRPr="005676E6">
              <w:rPr>
                <w:b/>
                <w:bCs/>
                <w:sz w:val="28"/>
                <w:szCs w:val="28"/>
              </w:rPr>
              <w:t>EOC INFO/ACTION RECORD</w:t>
            </w:r>
          </w:p>
        </w:tc>
      </w:tr>
    </w:tbl>
    <w:p w:rsidR="00916986" w:rsidRPr="005676E6" w:rsidRDefault="00916986">
      <w:pPr>
        <w:pStyle w:val="BodyText2"/>
        <w:pBdr>
          <w:top w:val="single" w:sz="12" w:space="1" w:color="auto"/>
          <w:left w:val="single" w:sz="12" w:space="4" w:color="auto"/>
          <w:bottom w:val="single" w:sz="12" w:space="0" w:color="auto"/>
          <w:right w:val="single" w:sz="12" w:space="4" w:color="auto"/>
        </w:pBd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2"/>
        <w:gridCol w:w="3192"/>
        <w:gridCol w:w="3192"/>
      </w:tblGrid>
      <w:tr w:rsidR="00916986" w:rsidRPr="005676E6">
        <w:trPr>
          <w:trHeight w:val="503"/>
        </w:trPr>
        <w:tc>
          <w:tcPr>
            <w:tcW w:w="3192" w:type="dxa"/>
          </w:tcPr>
          <w:p w:rsidR="00916986" w:rsidRPr="005676E6" w:rsidRDefault="00916986">
            <w:pPr>
              <w:rPr>
                <w:b/>
                <w:bCs/>
              </w:rPr>
            </w:pPr>
            <w:r w:rsidRPr="005676E6">
              <w:rPr>
                <w:b/>
                <w:bCs/>
              </w:rPr>
              <w:t>Date:</w:t>
            </w:r>
          </w:p>
        </w:tc>
        <w:tc>
          <w:tcPr>
            <w:tcW w:w="3192" w:type="dxa"/>
          </w:tcPr>
          <w:p w:rsidR="00916986" w:rsidRPr="005676E6" w:rsidRDefault="00916986">
            <w:pPr>
              <w:rPr>
                <w:b/>
                <w:bCs/>
              </w:rPr>
            </w:pPr>
            <w:r w:rsidRPr="005676E6">
              <w:rPr>
                <w:b/>
                <w:bCs/>
              </w:rPr>
              <w:t>Time:</w:t>
            </w:r>
          </w:p>
        </w:tc>
        <w:tc>
          <w:tcPr>
            <w:tcW w:w="3192" w:type="dxa"/>
          </w:tcPr>
          <w:p w:rsidR="00916986" w:rsidRPr="005676E6" w:rsidRDefault="00916986">
            <w:r w:rsidRPr="005676E6">
              <w:rPr>
                <w:b/>
                <w:bCs/>
              </w:rPr>
              <w:t>Message #</w:t>
            </w:r>
          </w:p>
        </w:tc>
      </w:tr>
    </w:tbl>
    <w:p w:rsidR="00916986" w:rsidRPr="005676E6" w:rsidRDefault="00916986">
      <w:pPr>
        <w:pStyle w:val="BodyText2"/>
        <w:sectPr w:rsidR="00916986" w:rsidRPr="005676E6">
          <w:headerReference w:type="default" r:id="rId27"/>
          <w:footerReference w:type="default" r:id="rId28"/>
          <w:pgSz w:w="12240" w:h="15840" w:code="1"/>
          <w:pgMar w:top="1440" w:right="1440" w:bottom="1440" w:left="1440" w:header="720" w:footer="720" w:gutter="0"/>
          <w:pgNumType w:start="1"/>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7578"/>
      </w:tblGrid>
      <w:tr w:rsidR="00916986" w:rsidRPr="005676E6">
        <w:trPr>
          <w:trHeight w:val="377"/>
        </w:trPr>
        <w:tc>
          <w:tcPr>
            <w:tcW w:w="1998" w:type="dxa"/>
          </w:tcPr>
          <w:p w:rsidR="00916986" w:rsidRPr="005676E6" w:rsidRDefault="00916986">
            <w:pPr>
              <w:tabs>
                <w:tab w:val="left" w:pos="5400"/>
              </w:tabs>
              <w:rPr>
                <w:b/>
                <w:bCs/>
              </w:rPr>
            </w:pPr>
            <w:r w:rsidRPr="005676E6">
              <w:rPr>
                <w:b/>
                <w:bCs/>
              </w:rPr>
              <w:t>Received By</w:t>
            </w:r>
          </w:p>
        </w:tc>
        <w:tc>
          <w:tcPr>
            <w:tcW w:w="7578" w:type="dxa"/>
          </w:tcPr>
          <w:p w:rsidR="00916986" w:rsidRPr="005676E6" w:rsidRDefault="00916986">
            <w:pPr>
              <w:tabs>
                <w:tab w:val="left" w:pos="5400"/>
              </w:tabs>
            </w:pPr>
          </w:p>
          <w:p w:rsidR="00916986" w:rsidRPr="005676E6" w:rsidRDefault="00916986">
            <w:pPr>
              <w:tabs>
                <w:tab w:val="left" w:pos="5400"/>
              </w:tabs>
            </w:pPr>
          </w:p>
        </w:tc>
      </w:tr>
      <w:tr w:rsidR="00916986" w:rsidRPr="005676E6">
        <w:trPr>
          <w:trHeight w:val="341"/>
        </w:trPr>
        <w:tc>
          <w:tcPr>
            <w:tcW w:w="1998" w:type="dxa"/>
          </w:tcPr>
          <w:p w:rsidR="00916986" w:rsidRPr="005676E6" w:rsidRDefault="00916986">
            <w:pPr>
              <w:tabs>
                <w:tab w:val="left" w:pos="5400"/>
              </w:tabs>
              <w:rPr>
                <w:b/>
                <w:bCs/>
              </w:rPr>
            </w:pPr>
            <w:r w:rsidRPr="005676E6">
              <w:rPr>
                <w:b/>
                <w:bCs/>
              </w:rPr>
              <w:t>Message From</w:t>
            </w:r>
          </w:p>
        </w:tc>
        <w:tc>
          <w:tcPr>
            <w:tcW w:w="7578" w:type="dxa"/>
          </w:tcPr>
          <w:p w:rsidR="00916986" w:rsidRPr="005676E6" w:rsidRDefault="00916986">
            <w:pPr>
              <w:tabs>
                <w:tab w:val="left" w:pos="5400"/>
              </w:tabs>
            </w:pPr>
          </w:p>
          <w:p w:rsidR="00916986" w:rsidRPr="005676E6" w:rsidRDefault="00916986">
            <w:pPr>
              <w:tabs>
                <w:tab w:val="left" w:pos="5400"/>
              </w:tabs>
            </w:pPr>
          </w:p>
        </w:tc>
      </w:tr>
      <w:tr w:rsidR="00916986" w:rsidRPr="005676E6">
        <w:tc>
          <w:tcPr>
            <w:tcW w:w="1998" w:type="dxa"/>
            <w:tcBorders>
              <w:bottom w:val="nil"/>
            </w:tcBorders>
          </w:tcPr>
          <w:p w:rsidR="00916986" w:rsidRPr="005676E6" w:rsidRDefault="00916986">
            <w:pPr>
              <w:tabs>
                <w:tab w:val="left" w:pos="5400"/>
              </w:tabs>
              <w:rPr>
                <w:b/>
                <w:bCs/>
              </w:rPr>
            </w:pPr>
            <w:r w:rsidRPr="005676E6">
              <w:rPr>
                <w:b/>
                <w:bCs/>
              </w:rPr>
              <w:t>Contact Number/</w:t>
            </w:r>
          </w:p>
          <w:p w:rsidR="00916986" w:rsidRPr="005676E6" w:rsidRDefault="00916986">
            <w:pPr>
              <w:tabs>
                <w:tab w:val="left" w:pos="5400"/>
              </w:tabs>
              <w:rPr>
                <w:b/>
                <w:bCs/>
              </w:rPr>
            </w:pPr>
            <w:r w:rsidRPr="005676E6">
              <w:rPr>
                <w:b/>
                <w:bCs/>
              </w:rPr>
              <w:t>Location</w:t>
            </w:r>
          </w:p>
        </w:tc>
        <w:tc>
          <w:tcPr>
            <w:tcW w:w="7578" w:type="dxa"/>
            <w:tcBorders>
              <w:bottom w:val="nil"/>
            </w:tcBorders>
          </w:tcPr>
          <w:p w:rsidR="00916986" w:rsidRPr="005676E6" w:rsidRDefault="00916986">
            <w:pPr>
              <w:tabs>
                <w:tab w:val="left" w:pos="5400"/>
              </w:tabs>
            </w:pPr>
          </w:p>
        </w:tc>
      </w:tr>
      <w:tr w:rsidR="00916986" w:rsidRPr="005676E6">
        <w:tc>
          <w:tcPr>
            <w:tcW w:w="9576" w:type="dxa"/>
            <w:gridSpan w:val="2"/>
            <w:tcBorders>
              <w:top w:val="single" w:sz="18" w:space="0" w:color="auto"/>
              <w:left w:val="single" w:sz="18" w:space="0" w:color="auto"/>
              <w:bottom w:val="single" w:sz="18" w:space="0" w:color="auto"/>
              <w:right w:val="single" w:sz="18" w:space="0" w:color="auto"/>
            </w:tcBorders>
          </w:tcPr>
          <w:p w:rsidR="00916986" w:rsidRPr="005676E6" w:rsidRDefault="00916986">
            <w:pPr>
              <w:tabs>
                <w:tab w:val="left" w:pos="5400"/>
              </w:tabs>
              <w:jc w:val="center"/>
              <w:rPr>
                <w:b/>
                <w:bCs/>
              </w:rPr>
            </w:pPr>
            <w:r w:rsidRPr="005676E6">
              <w:rPr>
                <w:b/>
                <w:bCs/>
              </w:rPr>
              <w:t xml:space="preserve">Message, </w:t>
            </w:r>
            <w:proofErr w:type="gramStart"/>
            <w:r w:rsidRPr="005676E6">
              <w:rPr>
                <w:b/>
                <w:bCs/>
              </w:rPr>
              <w:t>Issue,  Problem</w:t>
            </w:r>
            <w:proofErr w:type="gramEnd"/>
            <w:r w:rsidRPr="005676E6">
              <w:rPr>
                <w:b/>
                <w:bCs/>
              </w:rPr>
              <w:t xml:space="preserve"> or Information:</w:t>
            </w:r>
          </w:p>
        </w:tc>
      </w:tr>
    </w:tbl>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9576"/>
      </w:tblGrid>
      <w:tr w:rsidR="00916986" w:rsidRPr="005676E6">
        <w:tc>
          <w:tcPr>
            <w:tcW w:w="9576" w:type="dxa"/>
          </w:tcPr>
          <w:bookmarkStart w:id="30" w:name="Check15"/>
          <w:p w:rsidR="00916986" w:rsidRPr="005676E6" w:rsidRDefault="00916986">
            <w:pPr>
              <w:tabs>
                <w:tab w:val="left" w:pos="5400"/>
              </w:tabs>
              <w:rPr>
                <w:b/>
                <w:bCs/>
              </w:rPr>
            </w:pPr>
            <w:r w:rsidRPr="005676E6">
              <w:rPr>
                <w:b/>
                <w:bCs/>
              </w:rPr>
              <w:fldChar w:fldCharType="begin">
                <w:ffData>
                  <w:name w:val="Check15"/>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30"/>
            <w:r w:rsidRPr="005676E6">
              <w:rPr>
                <w:b/>
                <w:bCs/>
              </w:rPr>
              <w:t xml:space="preserve">   Info Only             </w:t>
            </w:r>
            <w:r w:rsidRPr="005676E6">
              <w:rPr>
                <w:b/>
                <w:bCs/>
              </w:rPr>
              <w:fldChar w:fldCharType="begin">
                <w:ffData>
                  <w:name w:val="Check15"/>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r w:rsidRPr="005676E6">
              <w:rPr>
                <w:b/>
                <w:bCs/>
              </w:rPr>
              <w:t xml:space="preserve">   Post on Display Board                 </w:t>
            </w:r>
            <w:r w:rsidRPr="005676E6">
              <w:rPr>
                <w:b/>
                <w:bCs/>
              </w:rPr>
              <w:fldChar w:fldCharType="begin">
                <w:ffData>
                  <w:name w:val="Check15"/>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r w:rsidRPr="005676E6">
              <w:rPr>
                <w:b/>
                <w:bCs/>
              </w:rPr>
              <w:t xml:space="preserve">   Plot on Map</w:t>
            </w:r>
          </w:p>
          <w:bookmarkStart w:id="31" w:name="Check16"/>
          <w:p w:rsidR="00916986" w:rsidRPr="005676E6" w:rsidRDefault="00916986">
            <w:pPr>
              <w:tabs>
                <w:tab w:val="left" w:pos="5400"/>
              </w:tabs>
            </w:pPr>
            <w:r w:rsidRPr="005676E6">
              <w:rPr>
                <w:b/>
                <w:bCs/>
              </w:rPr>
              <w:fldChar w:fldCharType="begin">
                <w:ffData>
                  <w:name w:val="Check16"/>
                  <w:enabled/>
                  <w:calcOnExit w:val="0"/>
                  <w:checkBox>
                    <w:sizeAuto/>
                    <w:default w:val="0"/>
                  </w:checkBox>
                </w:ffData>
              </w:fldChar>
            </w:r>
            <w:r w:rsidRPr="005676E6">
              <w:rPr>
                <w:b/>
                <w:bCs/>
              </w:rPr>
              <w:instrText xml:space="preserve"> FORMCHECKBOX </w:instrText>
            </w:r>
            <w:r w:rsidR="007807A9">
              <w:rPr>
                <w:b/>
                <w:bCs/>
              </w:rPr>
            </w:r>
            <w:r w:rsidR="007807A9">
              <w:rPr>
                <w:b/>
                <w:bCs/>
              </w:rPr>
              <w:fldChar w:fldCharType="separate"/>
            </w:r>
            <w:r w:rsidRPr="005676E6">
              <w:rPr>
                <w:b/>
                <w:bCs/>
              </w:rPr>
              <w:fldChar w:fldCharType="end"/>
            </w:r>
            <w:bookmarkEnd w:id="31"/>
            <w:r w:rsidRPr="005676E6">
              <w:rPr>
                <w:b/>
                <w:bCs/>
              </w:rPr>
              <w:t xml:space="preserve">  Action Required.   Action Assigned To:</w:t>
            </w:r>
            <w:r w:rsidRPr="005676E6">
              <w:t xml:space="preserve">  </w:t>
            </w:r>
          </w:p>
        </w:tc>
      </w:tr>
      <w:tr w:rsidR="00916986" w:rsidRPr="005676E6">
        <w:tc>
          <w:tcPr>
            <w:tcW w:w="9576" w:type="dxa"/>
            <w:tcBorders>
              <w:bottom w:val="nil"/>
            </w:tcBorders>
          </w:tcPr>
          <w:p w:rsidR="00916986" w:rsidRPr="005676E6" w:rsidRDefault="00916986">
            <w:pPr>
              <w:tabs>
                <w:tab w:val="left" w:pos="5400"/>
              </w:tabs>
              <w:jc w:val="center"/>
              <w:rPr>
                <w:b/>
                <w:bCs/>
                <w:sz w:val="24"/>
                <w:szCs w:val="24"/>
              </w:rPr>
            </w:pPr>
            <w:r w:rsidRPr="005676E6">
              <w:rPr>
                <w:b/>
                <w:bCs/>
                <w:sz w:val="24"/>
                <w:szCs w:val="24"/>
              </w:rPr>
              <w:t>Action Taken</w:t>
            </w:r>
          </w:p>
        </w:tc>
      </w:tr>
      <w:tr w:rsidR="00916986" w:rsidRPr="005676E6">
        <w:tc>
          <w:tcPr>
            <w:tcW w:w="9576" w:type="dxa"/>
            <w:tcBorders>
              <w:top w:val="single" w:sz="8" w:space="0" w:color="auto"/>
              <w:left w:val="single" w:sz="8" w:space="0" w:color="auto"/>
              <w:bottom w:val="single" w:sz="8" w:space="0" w:color="auto"/>
              <w:right w:val="single" w:sz="8" w:space="0" w:color="auto"/>
            </w:tcBorders>
          </w:tcPr>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p w:rsidR="00916986" w:rsidRPr="005676E6" w:rsidRDefault="00916986">
            <w:pPr>
              <w:tabs>
                <w:tab w:val="left" w:pos="5400"/>
              </w:tabs>
              <w:jc w:val="center"/>
              <w:rPr>
                <w:b/>
                <w:bCs/>
                <w:sz w:val="24"/>
                <w:szCs w:val="24"/>
              </w:rPr>
            </w:pPr>
          </w:p>
        </w:tc>
      </w:tr>
    </w:tbl>
    <w:p w:rsidR="00916986" w:rsidRPr="005676E6" w:rsidRDefault="00916986">
      <w:pPr>
        <w:pBdr>
          <w:top w:val="single" w:sz="4" w:space="1" w:color="auto"/>
          <w:left w:val="single" w:sz="4" w:space="4" w:color="auto"/>
          <w:bottom w:val="single" w:sz="4" w:space="1" w:color="auto"/>
          <w:right w:val="single" w:sz="4" w:space="4" w:color="auto"/>
        </w:pBdr>
        <w:tabs>
          <w:tab w:val="left" w:pos="5400"/>
        </w:tabs>
        <w:rPr>
          <w:b/>
          <w:bCs/>
        </w:rPr>
      </w:pPr>
      <w:r w:rsidRPr="005676E6">
        <w:rPr>
          <w:b/>
          <w:bCs/>
        </w:rPr>
        <w:t xml:space="preserve">DISTRIBUTION:  </w:t>
      </w:r>
    </w:p>
    <w:p w:rsidR="00916986" w:rsidRPr="005676E6" w:rsidRDefault="00916986">
      <w:pPr>
        <w:pBdr>
          <w:top w:val="single" w:sz="4" w:space="1" w:color="auto"/>
          <w:left w:val="single" w:sz="4" w:space="4" w:color="auto"/>
          <w:bottom w:val="single" w:sz="4" w:space="1" w:color="auto"/>
          <w:right w:val="single" w:sz="4" w:space="4" w:color="auto"/>
        </w:pBdr>
        <w:tabs>
          <w:tab w:val="left" w:pos="5400"/>
        </w:tabs>
        <w:rPr>
          <w:b/>
          <w:bCs/>
        </w:rPr>
      </w:pPr>
    </w:p>
    <w:p w:rsidR="00916986" w:rsidRPr="005676E6" w:rsidRDefault="00916986">
      <w:pPr>
        <w:tabs>
          <w:tab w:val="left" w:pos="5400"/>
        </w:tabs>
        <w:sectPr w:rsidR="00916986" w:rsidRPr="005676E6">
          <w:type w:val="continuous"/>
          <w:pgSz w:w="12240" w:h="15840" w:code="1"/>
          <w:pgMar w:top="1440" w:right="1440" w:bottom="1440" w:left="1440" w:header="720" w:footer="720" w:gutter="0"/>
          <w:pgNumType w:start="1"/>
          <w:cols w:space="720"/>
        </w:sectPr>
      </w:pPr>
    </w:p>
    <w:p w:rsidR="00916986" w:rsidRPr="005676E6" w:rsidRDefault="00916986">
      <w:pPr>
        <w:tabs>
          <w:tab w:val="left" w:pos="5400"/>
        </w:tabs>
      </w:pPr>
    </w:p>
    <w:p w:rsidR="00916986" w:rsidRPr="005676E6" w:rsidRDefault="00916986">
      <w:pPr>
        <w:pStyle w:val="Heading8"/>
      </w:pPr>
      <w:r w:rsidRPr="005676E6">
        <w:t>INITIAL EMERGENCY REPORT</w:t>
      </w:r>
    </w:p>
    <w:p w:rsidR="00916986" w:rsidRPr="005676E6" w:rsidRDefault="00916986"/>
    <w:p w:rsidR="00916986" w:rsidRPr="005676E6" w:rsidRDefault="00916986"/>
    <w:p w:rsidR="00916986" w:rsidRPr="005676E6" w:rsidRDefault="00916986"/>
    <w:p w:rsidR="00916986" w:rsidRPr="005676E6" w:rsidRDefault="00916986" w:rsidP="00166EDD">
      <w:pPr>
        <w:pStyle w:val="Footer"/>
        <w:numPr>
          <w:ilvl w:val="6"/>
          <w:numId w:val="29"/>
        </w:numPr>
        <w:tabs>
          <w:tab w:val="clear" w:pos="2520"/>
          <w:tab w:val="clear" w:pos="4320"/>
          <w:tab w:val="clear" w:pos="8640"/>
        </w:tabs>
        <w:ind w:left="0" w:firstLine="0"/>
        <w:rPr>
          <w:b/>
          <w:bCs/>
          <w:spacing w:val="0"/>
        </w:rPr>
      </w:pPr>
      <w:r w:rsidRPr="005676E6">
        <w:rPr>
          <w:b/>
          <w:bCs/>
          <w:spacing w:val="0"/>
        </w:rPr>
        <w:t>PURPOSE</w:t>
      </w: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ind w:left="720"/>
        <w:rPr>
          <w:spacing w:val="0"/>
        </w:rPr>
      </w:pPr>
      <w:r w:rsidRPr="005676E6">
        <w:rPr>
          <w:spacing w:val="0"/>
        </w:rPr>
        <w:t xml:space="preserve">The purpose of this report is to advise the State (through the local Disaster District), nearby jurisdictions that may be affected, and jurisdictions that may provide resources under a mutual aid agreement of an incident that has the potential to become a major emergency or disaster.  An Initial Incident Report should be dispatched as soon as it becomes apparent that an incident has the potential to become a serious </w:t>
      </w:r>
      <w:proofErr w:type="gramStart"/>
      <w:r w:rsidRPr="005676E6">
        <w:rPr>
          <w:spacing w:val="0"/>
        </w:rPr>
        <w:t>emergency situation</w:t>
      </w:r>
      <w:proofErr w:type="gramEnd"/>
      <w:r w:rsidRPr="005676E6">
        <w:rPr>
          <w:spacing w:val="0"/>
        </w:rPr>
        <w:t>.  The report should be sent in written form (such as TLETS teletype or facsimile) if possible.  If this is infeasible, a verbal report should be made by telephone or radio.</w:t>
      </w:r>
    </w:p>
    <w:p w:rsidR="00916986" w:rsidRPr="005676E6" w:rsidRDefault="00916986">
      <w:pPr>
        <w:pStyle w:val="Footer"/>
        <w:tabs>
          <w:tab w:val="clear" w:pos="4320"/>
          <w:tab w:val="clear" w:pos="8640"/>
        </w:tabs>
        <w:ind w:left="720"/>
        <w:rPr>
          <w:spacing w:val="0"/>
        </w:rPr>
      </w:pPr>
      <w:r w:rsidRPr="005676E6">
        <w:rPr>
          <w:spacing w:val="0"/>
        </w:rPr>
        <w:t xml:space="preserve"> </w:t>
      </w:r>
    </w:p>
    <w:p w:rsidR="00916986" w:rsidRPr="005676E6" w:rsidRDefault="00916986" w:rsidP="00166EDD">
      <w:pPr>
        <w:numPr>
          <w:ilvl w:val="6"/>
          <w:numId w:val="29"/>
        </w:numPr>
        <w:tabs>
          <w:tab w:val="clear" w:pos="2520"/>
        </w:tabs>
        <w:ind w:left="0" w:firstLine="0"/>
        <w:rPr>
          <w:b/>
          <w:bCs/>
        </w:rPr>
      </w:pPr>
      <w:r w:rsidRPr="005676E6">
        <w:rPr>
          <w:b/>
          <w:bCs/>
        </w:rPr>
        <w:t>FORMAT</w:t>
      </w:r>
    </w:p>
    <w:p w:rsidR="00916986" w:rsidRPr="005676E6" w:rsidRDefault="00916986"/>
    <w:p w:rsidR="00916986" w:rsidRPr="005676E6" w:rsidRDefault="00916986">
      <w:pPr>
        <w:ind w:left="720"/>
        <w:rPr>
          <w:b/>
          <w:bCs/>
        </w:rPr>
      </w:pPr>
      <w:r w:rsidRPr="005676E6">
        <w:rPr>
          <w:b/>
          <w:bCs/>
        </w:rPr>
        <w:t>DATE/ TIME:</w:t>
      </w:r>
    </w:p>
    <w:p w:rsidR="00916986" w:rsidRPr="005676E6" w:rsidRDefault="00916986">
      <w:pPr>
        <w:ind w:left="720"/>
      </w:pPr>
      <w:r w:rsidRPr="005676E6">
        <w:rPr>
          <w:b/>
          <w:bCs/>
        </w:rPr>
        <w:t>FROM</w:t>
      </w:r>
      <w:r w:rsidRPr="005676E6">
        <w:rPr>
          <w:b/>
          <w:bCs/>
        </w:rPr>
        <w:tab/>
      </w:r>
      <w:r w:rsidRPr="005676E6">
        <w:rPr>
          <w:b/>
          <w:bCs/>
        </w:rPr>
        <w:tab/>
      </w:r>
      <w:r w:rsidRPr="005676E6">
        <w:rPr>
          <w:b/>
          <w:bCs/>
        </w:rPr>
        <w:tab/>
      </w:r>
      <w:r w:rsidRPr="005676E6">
        <w:t>[County/City]</w:t>
      </w:r>
    </w:p>
    <w:p w:rsidR="00916986" w:rsidRPr="005676E6" w:rsidRDefault="00916986">
      <w:pPr>
        <w:ind w:left="720"/>
      </w:pPr>
      <w:r w:rsidRPr="005676E6">
        <w:rPr>
          <w:b/>
          <w:bCs/>
        </w:rPr>
        <w:t>TO:</w:t>
      </w:r>
      <w:r w:rsidRPr="005676E6">
        <w:tab/>
      </w:r>
      <w:r w:rsidRPr="005676E6">
        <w:tab/>
      </w:r>
      <w:r w:rsidRPr="005676E6">
        <w:tab/>
        <w:t>DPS ______________, DDC Chairperson</w:t>
      </w:r>
    </w:p>
    <w:p w:rsidR="00916986" w:rsidRPr="005676E6" w:rsidRDefault="00916986">
      <w:pPr>
        <w:ind w:left="720"/>
      </w:pPr>
      <w:r w:rsidRPr="005676E6">
        <w:tab/>
      </w:r>
      <w:r w:rsidRPr="005676E6">
        <w:tab/>
      </w:r>
      <w:r w:rsidRPr="005676E6">
        <w:tab/>
        <w:t>[Adjacent affected jurisdictions, jurisdictions from which resources</w:t>
      </w:r>
    </w:p>
    <w:p w:rsidR="00916986" w:rsidRPr="005676E6" w:rsidRDefault="00916986">
      <w:pPr>
        <w:ind w:left="720"/>
      </w:pPr>
      <w:r w:rsidRPr="005676E6">
        <w:t xml:space="preserve">                                   may be requested pursuant to interlocal agreements]</w:t>
      </w:r>
    </w:p>
    <w:p w:rsidR="00916986" w:rsidRPr="005676E6" w:rsidRDefault="00916986">
      <w:pPr>
        <w:ind w:left="720"/>
      </w:pPr>
    </w:p>
    <w:p w:rsidR="00916986" w:rsidRPr="005676E6" w:rsidRDefault="00916986">
      <w:pPr>
        <w:ind w:left="720"/>
        <w:rPr>
          <w:b/>
          <w:bCs/>
        </w:rPr>
      </w:pPr>
      <w:r w:rsidRPr="005676E6">
        <w:rPr>
          <w:b/>
          <w:bCs/>
        </w:rPr>
        <w:t>SUBJECT:</w:t>
      </w:r>
      <w:r w:rsidRPr="005676E6">
        <w:rPr>
          <w:b/>
          <w:bCs/>
        </w:rPr>
        <w:tab/>
      </w:r>
      <w:r w:rsidRPr="005676E6">
        <w:rPr>
          <w:b/>
          <w:bCs/>
        </w:rPr>
        <w:tab/>
        <w:t>INITIAL EMERGENCY REPORT</w:t>
      </w:r>
    </w:p>
    <w:p w:rsidR="00916986" w:rsidRPr="005676E6" w:rsidRDefault="00916986">
      <w:pPr>
        <w:ind w:left="720"/>
        <w:rPr>
          <w:b/>
          <w:bCs/>
        </w:rPr>
      </w:pPr>
    </w:p>
    <w:p w:rsidR="00916986" w:rsidRPr="005676E6" w:rsidRDefault="00916986" w:rsidP="00166EDD">
      <w:pPr>
        <w:numPr>
          <w:ilvl w:val="7"/>
          <w:numId w:val="36"/>
        </w:numPr>
      </w:pPr>
      <w:r w:rsidRPr="005676E6">
        <w:t>TYPE OF INCIDENT:</w:t>
      </w:r>
    </w:p>
    <w:p w:rsidR="00916986" w:rsidRPr="005676E6" w:rsidRDefault="00916986" w:rsidP="00166EDD">
      <w:pPr>
        <w:numPr>
          <w:ilvl w:val="7"/>
          <w:numId w:val="36"/>
        </w:numPr>
      </w:pPr>
      <w:r w:rsidRPr="005676E6">
        <w:t>DATE &amp; TIME OF OCCURRENCE:</w:t>
      </w:r>
    </w:p>
    <w:p w:rsidR="00916986" w:rsidRPr="005676E6" w:rsidRDefault="00916986" w:rsidP="00166EDD">
      <w:pPr>
        <w:numPr>
          <w:ilvl w:val="7"/>
          <w:numId w:val="36"/>
        </w:numPr>
        <w:tabs>
          <w:tab w:val="left" w:pos="1440"/>
        </w:tabs>
      </w:pPr>
      <w:r w:rsidRPr="005676E6">
        <w:t>DESCRIPTION</w:t>
      </w:r>
      <w:proofErr w:type="gramStart"/>
      <w:r w:rsidRPr="005676E6">
        <w:t>:  (</w:t>
      </w:r>
      <w:proofErr w:type="gramEnd"/>
      <w:r w:rsidRPr="005676E6">
        <w:t>a short description of what happened or is occurring)</w:t>
      </w:r>
    </w:p>
    <w:p w:rsidR="00916986" w:rsidRPr="005676E6" w:rsidRDefault="00916986" w:rsidP="00166EDD">
      <w:pPr>
        <w:numPr>
          <w:ilvl w:val="7"/>
          <w:numId w:val="36"/>
        </w:numPr>
        <w:tabs>
          <w:tab w:val="left" w:pos="1440"/>
        </w:tabs>
      </w:pPr>
      <w:r w:rsidRPr="005676E6">
        <w:t>AREA AFFECTED:</w:t>
      </w:r>
    </w:p>
    <w:p w:rsidR="00916986" w:rsidRPr="005676E6" w:rsidRDefault="00916986" w:rsidP="00166EDD">
      <w:pPr>
        <w:numPr>
          <w:ilvl w:val="7"/>
          <w:numId w:val="36"/>
        </w:numPr>
        <w:tabs>
          <w:tab w:val="left" w:pos="1440"/>
        </w:tabs>
      </w:pPr>
      <w:r w:rsidRPr="005676E6">
        <w:t>RESPONSE ACTIONS UNDERWAY</w:t>
      </w:r>
    </w:p>
    <w:p w:rsidR="00916986" w:rsidRPr="005676E6" w:rsidRDefault="00916986" w:rsidP="00166EDD">
      <w:pPr>
        <w:numPr>
          <w:ilvl w:val="7"/>
          <w:numId w:val="36"/>
        </w:numPr>
        <w:tabs>
          <w:tab w:val="left" w:pos="1440"/>
        </w:tabs>
      </w:pPr>
      <w:r w:rsidRPr="005676E6">
        <w:t>ASSISTANCE REQUIRED, IF ANY:</w:t>
      </w:r>
    </w:p>
    <w:p w:rsidR="00916986" w:rsidRPr="005676E6" w:rsidRDefault="00916986" w:rsidP="00166EDD">
      <w:pPr>
        <w:numPr>
          <w:ilvl w:val="7"/>
          <w:numId w:val="36"/>
        </w:numPr>
        <w:tabs>
          <w:tab w:val="left" w:pos="1440"/>
        </w:tabs>
      </w:pPr>
      <w:r w:rsidRPr="005676E6">
        <w:t xml:space="preserve">POINT OF CONTACT INFORMATION:  </w:t>
      </w:r>
    </w:p>
    <w:p w:rsidR="00916986" w:rsidRPr="005676E6" w:rsidRDefault="00916986">
      <w:pPr>
        <w:pStyle w:val="Footer"/>
        <w:tabs>
          <w:tab w:val="clear" w:pos="4320"/>
          <w:tab w:val="clear" w:pos="8640"/>
        </w:tabs>
        <w:ind w:left="720"/>
        <w:rPr>
          <w:spacing w:val="0"/>
        </w:rPr>
      </w:pPr>
      <w:r w:rsidRPr="005676E6">
        <w:rPr>
          <w:spacing w:val="0"/>
        </w:rPr>
        <w:br w:type="page"/>
      </w:r>
    </w:p>
    <w:p w:rsidR="00916986" w:rsidRPr="005676E6" w:rsidRDefault="00964AFC" w:rsidP="00166EDD">
      <w:pPr>
        <w:pStyle w:val="Footer"/>
        <w:numPr>
          <w:ilvl w:val="6"/>
          <w:numId w:val="29"/>
        </w:numPr>
        <w:tabs>
          <w:tab w:val="clear" w:pos="2520"/>
          <w:tab w:val="clear" w:pos="4320"/>
          <w:tab w:val="clear" w:pos="8640"/>
        </w:tabs>
        <w:ind w:left="720" w:hanging="720"/>
        <w:rPr>
          <w:b/>
          <w:bCs/>
          <w:spacing w:val="0"/>
        </w:rPr>
      </w:pPr>
      <w:r>
        <w:rPr>
          <w:b/>
          <w:bCs/>
          <w:spacing w:val="0"/>
        </w:rPr>
        <w:t xml:space="preserve">SAMPLE MESSAGE </w:t>
      </w:r>
    </w:p>
    <w:p w:rsidR="00916986" w:rsidRPr="005676E6" w:rsidRDefault="00916986">
      <w:pPr>
        <w:pStyle w:val="Footer"/>
        <w:tabs>
          <w:tab w:val="clear" w:pos="4320"/>
          <w:tab w:val="clear" w:pos="8640"/>
        </w:tabs>
        <w:rPr>
          <w:spacing w:val="0"/>
        </w:rPr>
      </w:pPr>
    </w:p>
    <w:p w:rsidR="00916986" w:rsidRPr="005676E6" w:rsidRDefault="00916986">
      <w:pPr>
        <w:ind w:left="720"/>
      </w:pPr>
      <w:r w:rsidRPr="005676E6">
        <w:rPr>
          <w:b/>
          <w:bCs/>
        </w:rPr>
        <w:t>DATE/ TIME:</w:t>
      </w:r>
      <w:r w:rsidRPr="005676E6">
        <w:rPr>
          <w:b/>
          <w:bCs/>
        </w:rPr>
        <w:tab/>
      </w:r>
      <w:r w:rsidRPr="005676E6">
        <w:rPr>
          <w:b/>
          <w:bCs/>
        </w:rPr>
        <w:tab/>
      </w:r>
      <w:r w:rsidRPr="005676E6">
        <w:t>11-25-00/1820</w:t>
      </w:r>
    </w:p>
    <w:p w:rsidR="00916986" w:rsidRPr="005676E6" w:rsidRDefault="00916986">
      <w:pPr>
        <w:ind w:left="720"/>
      </w:pPr>
      <w:r w:rsidRPr="005676E6">
        <w:rPr>
          <w:b/>
          <w:bCs/>
        </w:rPr>
        <w:t>FROM</w:t>
      </w:r>
      <w:r w:rsidRPr="005676E6">
        <w:rPr>
          <w:b/>
          <w:bCs/>
        </w:rPr>
        <w:tab/>
      </w:r>
      <w:r w:rsidRPr="005676E6">
        <w:rPr>
          <w:b/>
          <w:bCs/>
        </w:rPr>
        <w:tab/>
      </w:r>
      <w:r w:rsidRPr="005676E6">
        <w:rPr>
          <w:b/>
          <w:bCs/>
        </w:rPr>
        <w:tab/>
      </w:r>
      <w:proofErr w:type="spellStart"/>
      <w:r w:rsidRPr="005676E6">
        <w:t>Disasterville</w:t>
      </w:r>
      <w:proofErr w:type="spellEnd"/>
      <w:r w:rsidRPr="005676E6">
        <w:t xml:space="preserve"> EOC</w:t>
      </w:r>
    </w:p>
    <w:p w:rsidR="00916986" w:rsidRPr="005676E6" w:rsidRDefault="00916986">
      <w:pPr>
        <w:ind w:left="720"/>
      </w:pPr>
      <w:r w:rsidRPr="005676E6">
        <w:rPr>
          <w:b/>
          <w:bCs/>
        </w:rPr>
        <w:t>TO:</w:t>
      </w:r>
      <w:r w:rsidRPr="005676E6">
        <w:tab/>
      </w:r>
      <w:r w:rsidRPr="005676E6">
        <w:tab/>
      </w:r>
      <w:r w:rsidRPr="005676E6">
        <w:tab/>
        <w:t>DPS Aurora, DDC Chairperson</w:t>
      </w:r>
    </w:p>
    <w:p w:rsidR="00916986" w:rsidRPr="005676E6" w:rsidRDefault="00916986">
      <w:pPr>
        <w:ind w:left="720"/>
      </w:pPr>
      <w:r w:rsidRPr="005676E6">
        <w:tab/>
      </w:r>
      <w:r w:rsidRPr="005676E6">
        <w:tab/>
      </w:r>
      <w:r w:rsidRPr="005676E6">
        <w:tab/>
        <w:t>Hazard County SO</w:t>
      </w:r>
    </w:p>
    <w:p w:rsidR="00916986" w:rsidRPr="005676E6" w:rsidRDefault="00916986">
      <w:pPr>
        <w:ind w:left="720"/>
      </w:pPr>
      <w:r w:rsidRPr="005676E6">
        <w:t xml:space="preserve">                                   Tsunami City PD</w:t>
      </w:r>
    </w:p>
    <w:p w:rsidR="00916986" w:rsidRPr="005676E6" w:rsidRDefault="00916986">
      <w:pPr>
        <w:ind w:left="720"/>
      </w:pPr>
    </w:p>
    <w:p w:rsidR="00916986" w:rsidRPr="005676E6" w:rsidRDefault="00916986">
      <w:pPr>
        <w:ind w:left="720"/>
        <w:rPr>
          <w:b/>
          <w:bCs/>
        </w:rPr>
      </w:pPr>
      <w:r w:rsidRPr="005676E6">
        <w:rPr>
          <w:b/>
          <w:bCs/>
        </w:rPr>
        <w:t>SUBJECT:</w:t>
      </w:r>
      <w:r w:rsidRPr="005676E6">
        <w:rPr>
          <w:b/>
          <w:bCs/>
        </w:rPr>
        <w:tab/>
      </w:r>
      <w:r w:rsidRPr="005676E6">
        <w:rPr>
          <w:b/>
          <w:bCs/>
        </w:rPr>
        <w:tab/>
        <w:t>INITIAL EMERGENCY REPORT</w:t>
      </w:r>
    </w:p>
    <w:p w:rsidR="00916986" w:rsidRPr="005676E6" w:rsidRDefault="00916986">
      <w:pPr>
        <w:ind w:left="720"/>
        <w:rPr>
          <w:b/>
          <w:bCs/>
        </w:rPr>
      </w:pPr>
    </w:p>
    <w:p w:rsidR="00916986" w:rsidRPr="005676E6" w:rsidRDefault="00916986" w:rsidP="00166EDD">
      <w:pPr>
        <w:numPr>
          <w:ilvl w:val="0"/>
          <w:numId w:val="37"/>
        </w:numPr>
      </w:pPr>
      <w:r w:rsidRPr="005676E6">
        <w:t>TYPE OF INCIDENT:   Explosion/Fire/Hazmat Spill</w:t>
      </w:r>
    </w:p>
    <w:p w:rsidR="00916986" w:rsidRPr="005676E6" w:rsidRDefault="00916986" w:rsidP="00166EDD">
      <w:pPr>
        <w:pStyle w:val="Footer"/>
        <w:numPr>
          <w:ilvl w:val="0"/>
          <w:numId w:val="37"/>
        </w:numPr>
        <w:tabs>
          <w:tab w:val="clear" w:pos="4320"/>
          <w:tab w:val="clear" w:pos="8640"/>
        </w:tabs>
        <w:rPr>
          <w:spacing w:val="0"/>
        </w:rPr>
      </w:pPr>
      <w:r w:rsidRPr="005676E6">
        <w:rPr>
          <w:spacing w:val="0"/>
        </w:rPr>
        <w:t>DATE/TIME OF OCCURRENCE:  11-25-00/1915</w:t>
      </w:r>
    </w:p>
    <w:p w:rsidR="00916986" w:rsidRPr="005676E6" w:rsidRDefault="00916986" w:rsidP="00166EDD">
      <w:pPr>
        <w:pStyle w:val="Footer"/>
        <w:numPr>
          <w:ilvl w:val="0"/>
          <w:numId w:val="37"/>
        </w:numPr>
        <w:tabs>
          <w:tab w:val="clear" w:pos="4320"/>
          <w:tab w:val="clear" w:pos="8640"/>
        </w:tabs>
        <w:rPr>
          <w:spacing w:val="0"/>
        </w:rPr>
      </w:pPr>
      <w:r w:rsidRPr="005676E6">
        <w:rPr>
          <w:spacing w:val="0"/>
        </w:rPr>
        <w:t xml:space="preserve">DESCRIPTION:   Peyton </w:t>
      </w:r>
      <w:proofErr w:type="spellStart"/>
      <w:r w:rsidRPr="005676E6">
        <w:rPr>
          <w:spacing w:val="0"/>
        </w:rPr>
        <w:t>Agro-Chem</w:t>
      </w:r>
      <w:proofErr w:type="spellEnd"/>
      <w:r w:rsidRPr="005676E6">
        <w:rPr>
          <w:spacing w:val="0"/>
        </w:rPr>
        <w:t xml:space="preserve"> facility on S. Meridian St. exploded.  Explosion &amp; resulting fire has destroyed one city block; two more threatened.  Possible hazmat plume from stored chemicals. </w:t>
      </w:r>
    </w:p>
    <w:p w:rsidR="00916986" w:rsidRPr="005676E6" w:rsidRDefault="00916986" w:rsidP="00166EDD">
      <w:pPr>
        <w:pStyle w:val="Footer"/>
        <w:numPr>
          <w:ilvl w:val="0"/>
          <w:numId w:val="37"/>
        </w:numPr>
        <w:tabs>
          <w:tab w:val="clear" w:pos="4320"/>
          <w:tab w:val="clear" w:pos="8640"/>
        </w:tabs>
        <w:rPr>
          <w:spacing w:val="0"/>
        </w:rPr>
      </w:pPr>
      <w:r w:rsidRPr="005676E6">
        <w:rPr>
          <w:spacing w:val="0"/>
        </w:rPr>
        <w:t xml:space="preserve">AREA AFFECTED:   9 blocks, mostly residential, in Southern </w:t>
      </w:r>
      <w:proofErr w:type="spellStart"/>
      <w:r w:rsidRPr="005676E6">
        <w:rPr>
          <w:spacing w:val="0"/>
        </w:rPr>
        <w:t>Disasterville</w:t>
      </w:r>
      <w:proofErr w:type="spellEnd"/>
      <w:r w:rsidRPr="005676E6">
        <w:rPr>
          <w:spacing w:val="0"/>
        </w:rPr>
        <w:t xml:space="preserve"> </w:t>
      </w:r>
    </w:p>
    <w:p w:rsidR="00916986" w:rsidRPr="005676E6" w:rsidRDefault="00916986" w:rsidP="00166EDD">
      <w:pPr>
        <w:pStyle w:val="Footer"/>
        <w:numPr>
          <w:ilvl w:val="0"/>
          <w:numId w:val="37"/>
        </w:numPr>
        <w:tabs>
          <w:tab w:val="clear" w:pos="4320"/>
          <w:tab w:val="clear" w:pos="8640"/>
        </w:tabs>
        <w:rPr>
          <w:spacing w:val="0"/>
        </w:rPr>
      </w:pPr>
      <w:r w:rsidRPr="005676E6">
        <w:rPr>
          <w:spacing w:val="0"/>
        </w:rPr>
        <w:t xml:space="preserve">RESPONSE ACTIONS UNDERWAY:   Local fire &amp; police at scene, mutual aid from 2 rural VFDs summoned, Tsunami City Hazmat Team </w:t>
      </w:r>
      <w:proofErr w:type="spellStart"/>
      <w:r w:rsidRPr="005676E6">
        <w:rPr>
          <w:spacing w:val="0"/>
        </w:rPr>
        <w:t>enroute</w:t>
      </w:r>
      <w:proofErr w:type="spellEnd"/>
      <w:r w:rsidRPr="005676E6">
        <w:rPr>
          <w:spacing w:val="0"/>
        </w:rPr>
        <w:t xml:space="preserve">.  TCEQ representative </w:t>
      </w:r>
      <w:proofErr w:type="spellStart"/>
      <w:r w:rsidRPr="005676E6">
        <w:rPr>
          <w:spacing w:val="0"/>
        </w:rPr>
        <w:t>enroute</w:t>
      </w:r>
      <w:proofErr w:type="spellEnd"/>
      <w:r w:rsidRPr="005676E6">
        <w:rPr>
          <w:spacing w:val="0"/>
        </w:rPr>
        <w:t>.</w:t>
      </w:r>
    </w:p>
    <w:p w:rsidR="00916986" w:rsidRPr="005676E6" w:rsidRDefault="00916986" w:rsidP="00166EDD">
      <w:pPr>
        <w:pStyle w:val="Footer"/>
        <w:numPr>
          <w:ilvl w:val="0"/>
          <w:numId w:val="37"/>
        </w:numPr>
        <w:tabs>
          <w:tab w:val="clear" w:pos="4320"/>
          <w:tab w:val="clear" w:pos="8640"/>
        </w:tabs>
        <w:rPr>
          <w:spacing w:val="0"/>
        </w:rPr>
      </w:pPr>
      <w:r w:rsidRPr="005676E6">
        <w:rPr>
          <w:spacing w:val="0"/>
        </w:rPr>
        <w:t xml:space="preserve">ASSISTANCE REQUIRED, IF ANY:  May need SAR Team and additional Hazmat response resources.  Will </w:t>
      </w:r>
      <w:proofErr w:type="gramStart"/>
      <w:r w:rsidRPr="005676E6">
        <w:rPr>
          <w:spacing w:val="0"/>
        </w:rPr>
        <w:t>advise</w:t>
      </w:r>
      <w:proofErr w:type="gramEnd"/>
      <w:r w:rsidRPr="005676E6">
        <w:rPr>
          <w:spacing w:val="0"/>
        </w:rPr>
        <w:t>.</w:t>
      </w:r>
    </w:p>
    <w:p w:rsidR="00916986" w:rsidRPr="005676E6" w:rsidRDefault="00916986" w:rsidP="00166EDD">
      <w:pPr>
        <w:numPr>
          <w:ilvl w:val="0"/>
          <w:numId w:val="37"/>
        </w:numPr>
      </w:pPr>
      <w:r w:rsidRPr="005676E6">
        <w:t>POINT OF CONTACT INFORMATION:  Joe Jones, EMC, 555-1222.</w:t>
      </w:r>
    </w:p>
    <w:p w:rsidR="00916986" w:rsidRPr="005676E6" w:rsidRDefault="00916986">
      <w:r w:rsidRPr="005676E6">
        <w:tab/>
      </w: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rPr>
          <w:spacing w:val="0"/>
        </w:rPr>
        <w:sectPr w:rsidR="00916986" w:rsidRPr="005676E6">
          <w:headerReference w:type="default" r:id="rId29"/>
          <w:footerReference w:type="default" r:id="rId30"/>
          <w:pgSz w:w="12240" w:h="15840" w:code="1"/>
          <w:pgMar w:top="1440" w:right="1440" w:bottom="1440" w:left="1440" w:header="720" w:footer="720" w:gutter="0"/>
          <w:pgNumType w:start="1"/>
          <w:cols w:space="720"/>
        </w:sectPr>
      </w:pPr>
    </w:p>
    <w:p w:rsidR="00916986" w:rsidRPr="005676E6" w:rsidRDefault="00916986">
      <w:pPr>
        <w:pStyle w:val="Heading8"/>
      </w:pPr>
      <w:r w:rsidRPr="005676E6">
        <w:lastRenderedPageBreak/>
        <w:t>SITUATION REPORT</w:t>
      </w:r>
    </w:p>
    <w:p w:rsidR="00916986" w:rsidRPr="005676E6" w:rsidRDefault="00916986"/>
    <w:p w:rsidR="00916986" w:rsidRPr="005676E6" w:rsidRDefault="00916986" w:rsidP="00166EDD">
      <w:pPr>
        <w:pStyle w:val="Footer"/>
        <w:numPr>
          <w:ilvl w:val="6"/>
          <w:numId w:val="32"/>
        </w:numPr>
        <w:tabs>
          <w:tab w:val="clear" w:pos="2520"/>
          <w:tab w:val="clear" w:pos="4320"/>
          <w:tab w:val="clear" w:pos="8640"/>
          <w:tab w:val="num" w:pos="360"/>
        </w:tabs>
        <w:ind w:left="360"/>
        <w:rPr>
          <w:b/>
          <w:bCs/>
          <w:spacing w:val="0"/>
        </w:rPr>
      </w:pPr>
      <w:r w:rsidRPr="005676E6">
        <w:rPr>
          <w:b/>
          <w:bCs/>
          <w:spacing w:val="0"/>
        </w:rPr>
        <w:t>PURPOSE</w:t>
      </w:r>
    </w:p>
    <w:p w:rsidR="00916986" w:rsidRPr="005676E6" w:rsidRDefault="00916986">
      <w:pPr>
        <w:pStyle w:val="Footer"/>
        <w:tabs>
          <w:tab w:val="clear" w:pos="4320"/>
          <w:tab w:val="clear" w:pos="8640"/>
        </w:tabs>
        <w:rPr>
          <w:spacing w:val="0"/>
        </w:rPr>
      </w:pPr>
    </w:p>
    <w:p w:rsidR="00916986" w:rsidRPr="005676E6" w:rsidRDefault="00916986">
      <w:pPr>
        <w:pStyle w:val="Footer"/>
        <w:tabs>
          <w:tab w:val="clear" w:pos="4320"/>
          <w:tab w:val="clear" w:pos="8640"/>
        </w:tabs>
        <w:ind w:left="360"/>
        <w:rPr>
          <w:spacing w:val="0"/>
        </w:rPr>
      </w:pPr>
      <w:r w:rsidRPr="005676E6">
        <w:rPr>
          <w:spacing w:val="0"/>
        </w:rPr>
        <w:t xml:space="preserve">The purpose of this report is to advise the State (through the local Disaster District), nearby jurisdictions that may be affected, and jurisdictions that are providing resources under a mutual aid agreement of the status on an ongoing major </w:t>
      </w:r>
      <w:proofErr w:type="gramStart"/>
      <w:r w:rsidRPr="005676E6">
        <w:rPr>
          <w:spacing w:val="0"/>
        </w:rPr>
        <w:t>emergency situation</w:t>
      </w:r>
      <w:proofErr w:type="gramEnd"/>
      <w:r w:rsidRPr="005676E6">
        <w:rPr>
          <w:spacing w:val="0"/>
        </w:rPr>
        <w:t>.  It may also be useful to provide this report to local officials who are not working at the EOC to keep them informed of the situation.  A Situation Report should be prepared and disseminated at least once a day.  The report should be sent in written form (such as TLETS teletype, facsimile, or e-mail).</w:t>
      </w:r>
    </w:p>
    <w:p w:rsidR="00916986" w:rsidRPr="005676E6" w:rsidRDefault="00916986">
      <w:pPr>
        <w:pStyle w:val="Footer"/>
        <w:tabs>
          <w:tab w:val="clear" w:pos="4320"/>
          <w:tab w:val="clear" w:pos="8640"/>
        </w:tabs>
        <w:ind w:left="-1440" w:firstLine="60"/>
        <w:rPr>
          <w:spacing w:val="0"/>
        </w:rPr>
      </w:pPr>
    </w:p>
    <w:p w:rsidR="00916986" w:rsidRPr="005676E6" w:rsidRDefault="00916986" w:rsidP="00166EDD">
      <w:pPr>
        <w:numPr>
          <w:ilvl w:val="6"/>
          <w:numId w:val="33"/>
        </w:numPr>
        <w:tabs>
          <w:tab w:val="clear" w:pos="2520"/>
        </w:tabs>
        <w:ind w:left="360"/>
        <w:rPr>
          <w:b/>
          <w:bCs/>
        </w:rPr>
      </w:pPr>
      <w:r w:rsidRPr="005676E6">
        <w:rPr>
          <w:b/>
          <w:bCs/>
        </w:rPr>
        <w:t>FORMAT</w:t>
      </w:r>
    </w:p>
    <w:p w:rsidR="00916986" w:rsidRPr="005676E6" w:rsidRDefault="00916986">
      <w:pPr>
        <w:rPr>
          <w:b/>
          <w:bCs/>
        </w:rPr>
      </w:pPr>
    </w:p>
    <w:p w:rsidR="00916986" w:rsidRPr="005676E6" w:rsidRDefault="00916986">
      <w:pPr>
        <w:ind w:left="360"/>
      </w:pPr>
      <w:r w:rsidRPr="005676E6">
        <w:rPr>
          <w:b/>
          <w:bCs/>
        </w:rPr>
        <w:t>DATE/ TIME:</w:t>
      </w:r>
      <w:r w:rsidRPr="005676E6">
        <w:rPr>
          <w:b/>
          <w:bCs/>
        </w:rPr>
        <w:tab/>
      </w:r>
      <w:r w:rsidRPr="005676E6">
        <w:t>11-25-00/1820</w:t>
      </w:r>
    </w:p>
    <w:p w:rsidR="00916986" w:rsidRPr="005676E6" w:rsidRDefault="00916986">
      <w:pPr>
        <w:ind w:left="360"/>
      </w:pPr>
      <w:r w:rsidRPr="005676E6">
        <w:rPr>
          <w:b/>
          <w:bCs/>
        </w:rPr>
        <w:t>FROM</w:t>
      </w:r>
      <w:r w:rsidRPr="005676E6">
        <w:rPr>
          <w:b/>
          <w:bCs/>
        </w:rPr>
        <w:tab/>
      </w:r>
      <w:r w:rsidRPr="005676E6">
        <w:rPr>
          <w:b/>
          <w:bCs/>
        </w:rPr>
        <w:tab/>
      </w:r>
      <w:proofErr w:type="spellStart"/>
      <w:r w:rsidRPr="005676E6">
        <w:t>Disasterville</w:t>
      </w:r>
      <w:proofErr w:type="spellEnd"/>
      <w:r w:rsidRPr="005676E6">
        <w:t xml:space="preserve"> EOC</w:t>
      </w:r>
    </w:p>
    <w:p w:rsidR="00916986" w:rsidRPr="005676E6" w:rsidRDefault="00916986">
      <w:pPr>
        <w:ind w:left="360"/>
      </w:pPr>
      <w:r w:rsidRPr="005676E6">
        <w:rPr>
          <w:b/>
          <w:bCs/>
        </w:rPr>
        <w:t>TO:</w:t>
      </w:r>
      <w:r w:rsidRPr="005676E6">
        <w:tab/>
      </w:r>
      <w:r w:rsidRPr="005676E6">
        <w:tab/>
        <w:t>DPS Aurora, DDC Chairperson</w:t>
      </w:r>
    </w:p>
    <w:p w:rsidR="00916986" w:rsidRPr="005676E6" w:rsidRDefault="00916986">
      <w:pPr>
        <w:ind w:left="2880" w:hanging="720"/>
      </w:pPr>
      <w:r w:rsidRPr="005676E6">
        <w:t>Hazard County SO</w:t>
      </w:r>
    </w:p>
    <w:p w:rsidR="00916986" w:rsidRPr="005676E6" w:rsidRDefault="00916986">
      <w:pPr>
        <w:ind w:left="2880" w:hanging="720"/>
      </w:pPr>
      <w:r w:rsidRPr="005676E6">
        <w:t>Tsunami City PD</w:t>
      </w:r>
    </w:p>
    <w:p w:rsidR="00916986" w:rsidRPr="005676E6" w:rsidRDefault="00916986">
      <w:pPr>
        <w:ind w:left="2880" w:hanging="720"/>
      </w:pPr>
    </w:p>
    <w:p w:rsidR="00916986" w:rsidRPr="005676E6" w:rsidRDefault="00916986">
      <w:pPr>
        <w:ind w:left="360"/>
        <w:rPr>
          <w:b/>
          <w:bCs/>
        </w:rPr>
      </w:pPr>
      <w:r w:rsidRPr="005676E6">
        <w:rPr>
          <w:b/>
          <w:bCs/>
        </w:rPr>
        <w:t>SUBJECT:</w:t>
      </w:r>
      <w:r w:rsidRPr="005676E6">
        <w:rPr>
          <w:b/>
          <w:bCs/>
        </w:rPr>
        <w:tab/>
        <w:t>SITUATION REPORT # 1</w:t>
      </w:r>
    </w:p>
    <w:p w:rsidR="00916986" w:rsidRPr="005676E6" w:rsidRDefault="00916986">
      <w:pPr>
        <w:ind w:left="2520" w:hanging="360"/>
      </w:pPr>
      <w:r w:rsidRPr="005676E6">
        <w:rPr>
          <w:b/>
          <w:bCs/>
        </w:rPr>
        <w:t>FOR [event description] Covering the Period</w:t>
      </w:r>
    </w:p>
    <w:p w:rsidR="00916986" w:rsidRPr="005676E6" w:rsidRDefault="00916986">
      <w:pPr>
        <w:rPr>
          <w:b/>
          <w:bCs/>
          <w:u w:val="single"/>
        </w:rPr>
      </w:pPr>
      <w:r w:rsidRPr="005676E6">
        <w:tab/>
      </w:r>
      <w:r w:rsidRPr="005676E6">
        <w:tab/>
      </w:r>
      <w:r w:rsidRPr="005676E6">
        <w:tab/>
      </w:r>
      <w:r w:rsidRPr="005676E6">
        <w:rPr>
          <w:b/>
          <w:bCs/>
        </w:rPr>
        <w:t xml:space="preserve">From </w:t>
      </w:r>
      <w:r w:rsidRPr="005676E6">
        <w:rPr>
          <w:b/>
          <w:bCs/>
          <w:u w:val="single"/>
        </w:rPr>
        <w:tab/>
      </w:r>
      <w:r w:rsidRPr="005676E6">
        <w:rPr>
          <w:b/>
          <w:bCs/>
          <w:u w:val="single"/>
        </w:rPr>
        <w:tab/>
      </w:r>
      <w:proofErr w:type="gramStart"/>
      <w:r w:rsidRPr="005676E6">
        <w:rPr>
          <w:b/>
          <w:bCs/>
          <w:u w:val="single"/>
        </w:rPr>
        <w:tab/>
        <w:t xml:space="preserve">  </w:t>
      </w:r>
      <w:r w:rsidRPr="005676E6">
        <w:rPr>
          <w:b/>
          <w:bCs/>
        </w:rPr>
        <w:t>To</w:t>
      </w:r>
      <w:proofErr w:type="gramEnd"/>
      <w:r w:rsidRPr="005676E6">
        <w:rPr>
          <w:b/>
          <w:bCs/>
        </w:rPr>
        <w:t xml:space="preserve"> </w:t>
      </w:r>
      <w:r w:rsidRPr="005676E6">
        <w:rPr>
          <w:b/>
          <w:bCs/>
          <w:u w:val="single"/>
        </w:rPr>
        <w:tab/>
      </w:r>
      <w:r w:rsidRPr="005676E6">
        <w:rPr>
          <w:b/>
          <w:bCs/>
          <w:u w:val="single"/>
        </w:rPr>
        <w:tab/>
      </w:r>
      <w:r w:rsidRPr="005676E6">
        <w:rPr>
          <w:b/>
          <w:bCs/>
          <w:u w:val="single"/>
        </w:rPr>
        <w:tab/>
      </w:r>
    </w:p>
    <w:p w:rsidR="00916986" w:rsidRPr="005676E6" w:rsidRDefault="00916986">
      <w:pPr>
        <w:rPr>
          <w:b/>
          <w:bCs/>
          <w:u w:val="single"/>
        </w:rPr>
      </w:pPr>
    </w:p>
    <w:p w:rsidR="00916986" w:rsidRPr="005676E6" w:rsidRDefault="00916986" w:rsidP="00166EDD">
      <w:pPr>
        <w:pStyle w:val="Footer"/>
        <w:numPr>
          <w:ilvl w:val="0"/>
          <w:numId w:val="38"/>
        </w:numPr>
        <w:tabs>
          <w:tab w:val="clear" w:pos="4320"/>
          <w:tab w:val="clear" w:pos="8640"/>
        </w:tabs>
        <w:rPr>
          <w:spacing w:val="0"/>
        </w:rPr>
      </w:pPr>
      <w:r w:rsidRPr="005676E6">
        <w:rPr>
          <w:spacing w:val="0"/>
        </w:rPr>
        <w:t>CURRENT SITUATION</w:t>
      </w:r>
    </w:p>
    <w:p w:rsidR="00916986" w:rsidRPr="005676E6" w:rsidRDefault="00916986">
      <w:pPr>
        <w:pStyle w:val="Footer"/>
        <w:tabs>
          <w:tab w:val="clear" w:pos="4320"/>
          <w:tab w:val="clear" w:pos="8640"/>
        </w:tabs>
        <w:ind w:left="720"/>
        <w:rPr>
          <w:i/>
          <w:iCs/>
          <w:spacing w:val="0"/>
        </w:rPr>
      </w:pPr>
      <w:r w:rsidRPr="005676E6">
        <w:rPr>
          <w:i/>
          <w:iCs/>
          <w:spacing w:val="0"/>
        </w:rPr>
        <w:t xml:space="preserve">[What is being done about the </w:t>
      </w:r>
      <w:proofErr w:type="gramStart"/>
      <w:r w:rsidRPr="005676E6">
        <w:rPr>
          <w:i/>
          <w:iCs/>
          <w:spacing w:val="0"/>
        </w:rPr>
        <w:t>emergency situation</w:t>
      </w:r>
      <w:proofErr w:type="gramEnd"/>
      <w:r w:rsidRPr="005676E6">
        <w:rPr>
          <w:i/>
          <w:iCs/>
          <w:spacing w:val="0"/>
        </w:rPr>
        <w:t xml:space="preserve"> and by whom? Are </w:t>
      </w:r>
      <w:proofErr w:type="spellStart"/>
      <w:r w:rsidRPr="005676E6">
        <w:rPr>
          <w:i/>
          <w:iCs/>
          <w:spacing w:val="0"/>
        </w:rPr>
        <w:t>their</w:t>
      </w:r>
      <w:proofErr w:type="spellEnd"/>
      <w:r w:rsidRPr="005676E6">
        <w:rPr>
          <w:i/>
          <w:iCs/>
          <w:spacing w:val="0"/>
        </w:rPr>
        <w:t xml:space="preserve"> any problems hampering the emergency response?  Is the situation getting worse, remaining stable, or winding down?]</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AREAS AFFECTED:</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RESPONDING AGENCIES/ORGANIZATIONS:</w:t>
      </w:r>
    </w:p>
    <w:p w:rsidR="00916986" w:rsidRPr="005676E6" w:rsidRDefault="00916986">
      <w:pPr>
        <w:pStyle w:val="Footer"/>
        <w:tabs>
          <w:tab w:val="clear" w:pos="4320"/>
          <w:tab w:val="clear" w:pos="8640"/>
        </w:tabs>
        <w:ind w:left="360" w:firstLine="360"/>
        <w:rPr>
          <w:i/>
          <w:iCs/>
          <w:spacing w:val="0"/>
        </w:rPr>
      </w:pPr>
      <w:r w:rsidRPr="005676E6">
        <w:rPr>
          <w:i/>
          <w:iCs/>
          <w:spacing w:val="0"/>
        </w:rPr>
        <w:t>[Include local, state, and federal responders plus volunteer groups]</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 xml:space="preserve">CASUALTIES (cumulative): </w:t>
      </w:r>
    </w:p>
    <w:p w:rsidR="00916986" w:rsidRPr="005676E6" w:rsidRDefault="00916986" w:rsidP="00166EDD">
      <w:pPr>
        <w:pStyle w:val="Footer"/>
        <w:numPr>
          <w:ilvl w:val="6"/>
          <w:numId w:val="38"/>
        </w:numPr>
        <w:tabs>
          <w:tab w:val="clear" w:pos="4320"/>
          <w:tab w:val="clear" w:pos="5040"/>
          <w:tab w:val="clear" w:pos="8640"/>
          <w:tab w:val="num" w:pos="1170"/>
        </w:tabs>
        <w:ind w:hanging="4320"/>
        <w:rPr>
          <w:spacing w:val="0"/>
        </w:rPr>
      </w:pPr>
      <w:r w:rsidRPr="005676E6">
        <w:rPr>
          <w:spacing w:val="0"/>
        </w:rPr>
        <w:t>Fatalities</w:t>
      </w:r>
    </w:p>
    <w:p w:rsidR="00916986" w:rsidRPr="005676E6" w:rsidRDefault="00916986" w:rsidP="00166EDD">
      <w:pPr>
        <w:pStyle w:val="Footer"/>
        <w:numPr>
          <w:ilvl w:val="6"/>
          <w:numId w:val="38"/>
        </w:numPr>
        <w:tabs>
          <w:tab w:val="clear" w:pos="4320"/>
          <w:tab w:val="clear" w:pos="8640"/>
          <w:tab w:val="left" w:pos="1170"/>
        </w:tabs>
        <w:ind w:hanging="4320"/>
        <w:rPr>
          <w:spacing w:val="0"/>
        </w:rPr>
      </w:pPr>
      <w:r w:rsidRPr="005676E6">
        <w:rPr>
          <w:spacing w:val="0"/>
        </w:rPr>
        <w:t>Injured:</w:t>
      </w:r>
    </w:p>
    <w:p w:rsidR="00916986" w:rsidRPr="005676E6" w:rsidRDefault="00916986" w:rsidP="00166EDD">
      <w:pPr>
        <w:pStyle w:val="Footer"/>
        <w:numPr>
          <w:ilvl w:val="6"/>
          <w:numId w:val="38"/>
        </w:numPr>
        <w:tabs>
          <w:tab w:val="clear" w:pos="4320"/>
          <w:tab w:val="clear" w:pos="5040"/>
          <w:tab w:val="clear" w:pos="8640"/>
          <w:tab w:val="num" w:pos="1170"/>
        </w:tabs>
        <w:ind w:hanging="4320"/>
        <w:rPr>
          <w:spacing w:val="0"/>
        </w:rPr>
      </w:pPr>
      <w:r w:rsidRPr="005676E6">
        <w:rPr>
          <w:spacing w:val="0"/>
        </w:rPr>
        <w:t>Missing:</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ESTIMATED DAMAGES (cumulative):</w:t>
      </w:r>
    </w:p>
    <w:p w:rsidR="00916986" w:rsidRPr="005676E6" w:rsidRDefault="00916986">
      <w:pPr>
        <w:pStyle w:val="Footer"/>
        <w:tabs>
          <w:tab w:val="clear" w:pos="4320"/>
          <w:tab w:val="clear" w:pos="8640"/>
        </w:tabs>
        <w:ind w:left="720"/>
        <w:rPr>
          <w:spacing w:val="0"/>
        </w:rPr>
      </w:pPr>
      <w:r w:rsidRPr="005676E6">
        <w:rPr>
          <w:spacing w:val="0"/>
        </w:rPr>
        <w:t>1.     Homes Destroyed/Damaged:</w:t>
      </w:r>
    </w:p>
    <w:p w:rsidR="00916986" w:rsidRPr="005676E6" w:rsidRDefault="00916986">
      <w:pPr>
        <w:pStyle w:val="Footer"/>
        <w:tabs>
          <w:tab w:val="clear" w:pos="4320"/>
          <w:tab w:val="clear" w:pos="8640"/>
        </w:tabs>
        <w:ind w:left="720"/>
        <w:rPr>
          <w:spacing w:val="0"/>
        </w:rPr>
      </w:pPr>
      <w:r w:rsidRPr="005676E6">
        <w:rPr>
          <w:spacing w:val="0"/>
        </w:rPr>
        <w:t>2.     Businesses Destroyed/Damaged:</w:t>
      </w:r>
    </w:p>
    <w:p w:rsidR="00916986" w:rsidRPr="005676E6" w:rsidRDefault="00916986">
      <w:pPr>
        <w:pStyle w:val="Footer"/>
        <w:tabs>
          <w:tab w:val="clear" w:pos="4320"/>
          <w:tab w:val="clear" w:pos="8640"/>
        </w:tabs>
        <w:ind w:left="720"/>
        <w:rPr>
          <w:spacing w:val="0"/>
        </w:rPr>
      </w:pPr>
      <w:r w:rsidRPr="005676E6">
        <w:rPr>
          <w:spacing w:val="0"/>
        </w:rPr>
        <w:t>3.     Govt Facilities Destroyed/Damaged:</w:t>
      </w:r>
    </w:p>
    <w:p w:rsidR="00916986" w:rsidRPr="005676E6" w:rsidRDefault="00916986">
      <w:pPr>
        <w:pStyle w:val="Footer"/>
        <w:tabs>
          <w:tab w:val="clear" w:pos="4320"/>
          <w:tab w:val="clear" w:pos="8640"/>
        </w:tabs>
        <w:ind w:left="720"/>
        <w:rPr>
          <w:spacing w:val="0"/>
        </w:rPr>
      </w:pPr>
      <w:r w:rsidRPr="005676E6">
        <w:rPr>
          <w:spacing w:val="0"/>
        </w:rPr>
        <w:t>4.     Other:</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EVACUATIONS (cumulative)</w:t>
      </w:r>
      <w:r w:rsidRPr="005676E6">
        <w:rPr>
          <w:i/>
          <w:iCs/>
          <w:spacing w:val="0"/>
        </w:rPr>
        <w:t>:</w:t>
      </w:r>
      <w:proofErr w:type="gramStart"/>
      <w:r w:rsidRPr="005676E6">
        <w:rPr>
          <w:i/>
          <w:iCs/>
          <w:spacing w:val="0"/>
        </w:rPr>
        <w:t xml:space="preserve">   [</w:t>
      </w:r>
      <w:proofErr w:type="gramEnd"/>
      <w:r w:rsidRPr="005676E6">
        <w:rPr>
          <w:i/>
          <w:iCs/>
          <w:spacing w:val="0"/>
        </w:rPr>
        <w:t>Estimated number of evacuees]</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 xml:space="preserve">SHELTERS (cumulative): </w:t>
      </w:r>
    </w:p>
    <w:p w:rsidR="00916986" w:rsidRPr="005676E6" w:rsidRDefault="00916986">
      <w:pPr>
        <w:pStyle w:val="Footer"/>
        <w:tabs>
          <w:tab w:val="clear" w:pos="4320"/>
          <w:tab w:val="clear" w:pos="8640"/>
        </w:tabs>
        <w:ind w:left="720"/>
        <w:rPr>
          <w:spacing w:val="0"/>
        </w:rPr>
      </w:pPr>
      <w:r w:rsidRPr="005676E6">
        <w:rPr>
          <w:spacing w:val="0"/>
        </w:rPr>
        <w:t>1.     Number of Shelters Open:</w:t>
      </w:r>
    </w:p>
    <w:p w:rsidR="00916986" w:rsidRPr="005676E6" w:rsidRDefault="00916986">
      <w:pPr>
        <w:pStyle w:val="Footer"/>
        <w:tabs>
          <w:tab w:val="clear" w:pos="4320"/>
          <w:tab w:val="clear" w:pos="8640"/>
        </w:tabs>
        <w:ind w:left="720"/>
        <w:rPr>
          <w:spacing w:val="0"/>
        </w:rPr>
      </w:pPr>
      <w:r w:rsidRPr="005676E6">
        <w:rPr>
          <w:spacing w:val="0"/>
        </w:rPr>
        <w:t>2.     Estimated Occupants:</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ROAD CLOSURES:</w:t>
      </w:r>
    </w:p>
    <w:p w:rsidR="00916986" w:rsidRPr="005676E6" w:rsidRDefault="00916986" w:rsidP="00166EDD">
      <w:pPr>
        <w:pStyle w:val="Footer"/>
        <w:numPr>
          <w:ilvl w:val="0"/>
          <w:numId w:val="38"/>
        </w:numPr>
        <w:tabs>
          <w:tab w:val="clear" w:pos="4320"/>
          <w:tab w:val="clear" w:pos="8640"/>
        </w:tabs>
        <w:rPr>
          <w:spacing w:val="0"/>
        </w:rPr>
      </w:pPr>
      <w:r w:rsidRPr="005676E6">
        <w:rPr>
          <w:spacing w:val="0"/>
        </w:rPr>
        <w:t>UTILITY OUTAGES:</w:t>
      </w:r>
    </w:p>
    <w:p w:rsidR="00916986" w:rsidRPr="005676E6" w:rsidRDefault="00916986" w:rsidP="00166EDD">
      <w:pPr>
        <w:numPr>
          <w:ilvl w:val="0"/>
          <w:numId w:val="38"/>
        </w:numPr>
      </w:pPr>
      <w:r w:rsidRPr="005676E6">
        <w:t>COMMENTS:</w:t>
      </w:r>
    </w:p>
    <w:p w:rsidR="00916986" w:rsidRPr="005676E6" w:rsidRDefault="00916986">
      <w:r w:rsidRPr="005676E6">
        <w:tab/>
      </w:r>
    </w:p>
    <w:p w:rsidR="00916986" w:rsidRPr="005676E6" w:rsidRDefault="00916986" w:rsidP="00166EDD">
      <w:pPr>
        <w:numPr>
          <w:ilvl w:val="0"/>
          <w:numId w:val="35"/>
        </w:numPr>
        <w:rPr>
          <w:b/>
          <w:bCs/>
        </w:rPr>
      </w:pPr>
      <w:r w:rsidRPr="005676E6">
        <w:rPr>
          <w:b/>
          <w:bCs/>
        </w:rPr>
        <w:br w:type="page"/>
      </w:r>
      <w:r w:rsidRPr="005676E6">
        <w:rPr>
          <w:b/>
          <w:bCs/>
        </w:rPr>
        <w:lastRenderedPageBreak/>
        <w:t xml:space="preserve">SAMPLE REPORT  </w:t>
      </w:r>
    </w:p>
    <w:p w:rsidR="00916986" w:rsidRPr="005676E6" w:rsidRDefault="00916986">
      <w:pPr>
        <w:rPr>
          <w:b/>
          <w:bCs/>
        </w:rPr>
      </w:pPr>
    </w:p>
    <w:p w:rsidR="00916986" w:rsidRPr="005676E6" w:rsidRDefault="00916986">
      <w:pPr>
        <w:ind w:left="360"/>
        <w:rPr>
          <w:b/>
          <w:bCs/>
        </w:rPr>
      </w:pPr>
      <w:r w:rsidRPr="005676E6">
        <w:rPr>
          <w:b/>
          <w:bCs/>
        </w:rPr>
        <w:t>DATE/ TIME:</w:t>
      </w:r>
    </w:p>
    <w:p w:rsidR="00916986" w:rsidRPr="005676E6" w:rsidRDefault="00916986">
      <w:pPr>
        <w:ind w:left="360"/>
      </w:pPr>
      <w:r w:rsidRPr="005676E6">
        <w:rPr>
          <w:b/>
          <w:bCs/>
        </w:rPr>
        <w:t>FROM</w:t>
      </w:r>
      <w:r w:rsidRPr="005676E6">
        <w:rPr>
          <w:b/>
          <w:bCs/>
        </w:rPr>
        <w:tab/>
      </w:r>
      <w:r w:rsidRPr="005676E6">
        <w:rPr>
          <w:b/>
          <w:bCs/>
        </w:rPr>
        <w:tab/>
      </w:r>
      <w:r w:rsidRPr="005676E6">
        <w:t>[County/City]</w:t>
      </w:r>
    </w:p>
    <w:p w:rsidR="00916986" w:rsidRPr="005676E6" w:rsidRDefault="00916986">
      <w:pPr>
        <w:ind w:left="360"/>
      </w:pPr>
      <w:r w:rsidRPr="005676E6">
        <w:rPr>
          <w:b/>
          <w:bCs/>
        </w:rPr>
        <w:t>TO:</w:t>
      </w:r>
      <w:r w:rsidRPr="005676E6">
        <w:tab/>
      </w:r>
      <w:r w:rsidRPr="005676E6">
        <w:tab/>
        <w:t>DPS ______________, DDC Chairperson</w:t>
      </w:r>
    </w:p>
    <w:p w:rsidR="00916986" w:rsidRPr="005676E6" w:rsidRDefault="00916986">
      <w:pPr>
        <w:ind w:left="360"/>
      </w:pPr>
      <w:r w:rsidRPr="005676E6">
        <w:tab/>
      </w:r>
      <w:r w:rsidRPr="005676E6">
        <w:tab/>
      </w:r>
      <w:r w:rsidRPr="005676E6">
        <w:tab/>
        <w:t xml:space="preserve">DPS </w:t>
      </w:r>
      <w:r w:rsidRPr="005676E6">
        <w:rPr>
          <w:u w:val="single"/>
        </w:rPr>
        <w:tab/>
      </w:r>
      <w:r w:rsidRPr="005676E6">
        <w:rPr>
          <w:u w:val="single"/>
        </w:rPr>
        <w:tab/>
      </w:r>
      <w:proofErr w:type="gramStart"/>
      <w:r w:rsidRPr="005676E6">
        <w:rPr>
          <w:u w:val="single"/>
        </w:rPr>
        <w:tab/>
        <w:t xml:space="preserve">  </w:t>
      </w:r>
      <w:r w:rsidRPr="005676E6">
        <w:t>[</w:t>
      </w:r>
      <w:proofErr w:type="gramEnd"/>
      <w:r w:rsidRPr="005676E6">
        <w:t>DPS Regional Headquarters]</w:t>
      </w:r>
    </w:p>
    <w:p w:rsidR="00916986" w:rsidRPr="005676E6" w:rsidRDefault="00916986">
      <w:pPr>
        <w:ind w:left="1800" w:firstLine="360"/>
        <w:rPr>
          <w:sz w:val="24"/>
          <w:szCs w:val="24"/>
        </w:rPr>
      </w:pPr>
      <w:r w:rsidRPr="005676E6">
        <w:t>[Adjacent affected jurisdictions]</w:t>
      </w:r>
    </w:p>
    <w:p w:rsidR="00916986" w:rsidRPr="005676E6" w:rsidRDefault="00916986">
      <w:pPr>
        <w:ind w:left="2520" w:hanging="360"/>
      </w:pPr>
      <w:r w:rsidRPr="005676E6">
        <w:rPr>
          <w:sz w:val="24"/>
          <w:szCs w:val="24"/>
        </w:rPr>
        <w:t>[J</w:t>
      </w:r>
      <w:r w:rsidRPr="005676E6">
        <w:t>urisdictions providing mutual aid resources]</w:t>
      </w:r>
    </w:p>
    <w:p w:rsidR="00916986" w:rsidRPr="005676E6" w:rsidRDefault="00916986">
      <w:pPr>
        <w:ind w:left="2520" w:hanging="360"/>
      </w:pPr>
    </w:p>
    <w:p w:rsidR="00916986" w:rsidRPr="005676E6" w:rsidRDefault="00916986">
      <w:pPr>
        <w:ind w:left="360"/>
        <w:rPr>
          <w:b/>
          <w:bCs/>
        </w:rPr>
      </w:pPr>
      <w:r w:rsidRPr="005676E6">
        <w:rPr>
          <w:b/>
          <w:bCs/>
        </w:rPr>
        <w:t>SUBJECT:</w:t>
      </w:r>
      <w:r w:rsidRPr="005676E6">
        <w:rPr>
          <w:b/>
          <w:bCs/>
        </w:rPr>
        <w:tab/>
        <w:t>SITUATION REPORT # 1</w:t>
      </w:r>
    </w:p>
    <w:p w:rsidR="00916986" w:rsidRPr="005676E6" w:rsidRDefault="00916986">
      <w:pPr>
        <w:ind w:left="1800" w:firstLine="360"/>
        <w:rPr>
          <w:b/>
          <w:bCs/>
        </w:rPr>
      </w:pPr>
      <w:r w:rsidRPr="005676E6">
        <w:rPr>
          <w:b/>
          <w:bCs/>
        </w:rPr>
        <w:t>FOR PEYTON AGRO-CHEM EXPLOSION</w:t>
      </w:r>
    </w:p>
    <w:p w:rsidR="00916986" w:rsidRPr="005676E6" w:rsidRDefault="00916986">
      <w:pPr>
        <w:ind w:left="1800" w:firstLine="360"/>
        <w:rPr>
          <w:b/>
          <w:bCs/>
        </w:rPr>
      </w:pPr>
      <w:r w:rsidRPr="005676E6">
        <w:rPr>
          <w:b/>
          <w:bCs/>
        </w:rPr>
        <w:t>Covering the Period</w:t>
      </w:r>
      <w:r w:rsidRPr="005676E6">
        <w:tab/>
      </w:r>
      <w:r w:rsidRPr="005676E6">
        <w:rPr>
          <w:b/>
          <w:bCs/>
        </w:rPr>
        <w:t>From 11-25-00To 11-26-00</w:t>
      </w:r>
    </w:p>
    <w:p w:rsidR="00916986" w:rsidRPr="005676E6" w:rsidRDefault="00916986">
      <w:pPr>
        <w:ind w:left="1800" w:firstLine="360"/>
        <w:rPr>
          <w:b/>
          <w:bCs/>
        </w:rPr>
      </w:pPr>
    </w:p>
    <w:p w:rsidR="00916986" w:rsidRPr="005676E6" w:rsidRDefault="00916986">
      <w:pPr>
        <w:ind w:left="720" w:hanging="360"/>
        <w:jc w:val="both"/>
      </w:pPr>
      <w:r w:rsidRPr="005676E6">
        <w:t xml:space="preserve">a.  CURRENT SITUATION:  Fires in downtown buildings have been extinguished.  Chemical plant continues to burn.  Search &amp; rescue team has recovered 3 bodies in collapsed buildings in downtown area; firefighters recovered another body.  Spilled hazmat in temporary dikes and berms being recovered by contractor </w:t>
      </w:r>
      <w:proofErr w:type="spellStart"/>
      <w:r w:rsidRPr="005676E6">
        <w:t>Hazwaste</w:t>
      </w:r>
      <w:proofErr w:type="spellEnd"/>
      <w:r w:rsidRPr="005676E6">
        <w:t xml:space="preserve">, Inc.  Evacuees at shelter at Wharton School operated by ARC.  Pesticide residue may have contaminated 2 residential blocks south of plant; assessment underway by TNRCC and EPA.  </w:t>
      </w:r>
    </w:p>
    <w:p w:rsidR="00916986" w:rsidRPr="005676E6" w:rsidRDefault="00916986">
      <w:pPr>
        <w:ind w:left="720" w:hanging="360"/>
      </w:pPr>
      <w:r w:rsidRPr="005676E6">
        <w:t>b.   AREAS AFFECTED: 1 business block, 8 residential blocks</w:t>
      </w:r>
    </w:p>
    <w:p w:rsidR="00916986" w:rsidRPr="005676E6" w:rsidRDefault="00916986">
      <w:pPr>
        <w:ind w:left="720" w:hanging="360"/>
      </w:pPr>
      <w:r w:rsidRPr="005676E6">
        <w:t>c.   RESPONDING AGENCIES/ORGANIZATIONS:</w:t>
      </w:r>
    </w:p>
    <w:p w:rsidR="00916986" w:rsidRPr="005676E6" w:rsidRDefault="00916986">
      <w:pPr>
        <w:pStyle w:val="Footer"/>
        <w:tabs>
          <w:tab w:val="clear" w:pos="4320"/>
          <w:tab w:val="clear" w:pos="8640"/>
        </w:tabs>
        <w:ind w:left="720"/>
        <w:rPr>
          <w:spacing w:val="0"/>
        </w:rPr>
      </w:pPr>
      <w:r w:rsidRPr="005676E6">
        <w:rPr>
          <w:spacing w:val="0"/>
        </w:rPr>
        <w:t xml:space="preserve">Local: </w:t>
      </w:r>
      <w:proofErr w:type="spellStart"/>
      <w:r w:rsidRPr="005676E6">
        <w:rPr>
          <w:spacing w:val="0"/>
        </w:rPr>
        <w:t>Disasterville</w:t>
      </w:r>
      <w:proofErr w:type="spellEnd"/>
      <w:r w:rsidRPr="005676E6">
        <w:rPr>
          <w:spacing w:val="0"/>
        </w:rPr>
        <w:t xml:space="preserve"> FD, </w:t>
      </w:r>
      <w:proofErr w:type="spellStart"/>
      <w:r w:rsidRPr="005676E6">
        <w:rPr>
          <w:spacing w:val="0"/>
        </w:rPr>
        <w:t>Floodprone</w:t>
      </w:r>
      <w:proofErr w:type="spellEnd"/>
      <w:r w:rsidRPr="005676E6">
        <w:rPr>
          <w:spacing w:val="0"/>
        </w:rPr>
        <w:t xml:space="preserve"> VFD, </w:t>
      </w:r>
      <w:proofErr w:type="spellStart"/>
      <w:r w:rsidRPr="005676E6">
        <w:rPr>
          <w:spacing w:val="0"/>
        </w:rPr>
        <w:t>Monon</w:t>
      </w:r>
      <w:proofErr w:type="spellEnd"/>
      <w:r w:rsidRPr="005676E6">
        <w:rPr>
          <w:spacing w:val="0"/>
        </w:rPr>
        <w:t xml:space="preserve"> VFD, </w:t>
      </w:r>
      <w:proofErr w:type="spellStart"/>
      <w:r w:rsidRPr="005676E6">
        <w:rPr>
          <w:spacing w:val="0"/>
        </w:rPr>
        <w:t>Casson</w:t>
      </w:r>
      <w:proofErr w:type="spellEnd"/>
      <w:r w:rsidRPr="005676E6">
        <w:rPr>
          <w:spacing w:val="0"/>
        </w:rPr>
        <w:t xml:space="preserve"> FD.</w:t>
      </w:r>
    </w:p>
    <w:p w:rsidR="00916986" w:rsidRPr="005676E6" w:rsidRDefault="00916986">
      <w:pPr>
        <w:pStyle w:val="Footer"/>
        <w:tabs>
          <w:tab w:val="clear" w:pos="4320"/>
          <w:tab w:val="clear" w:pos="8640"/>
        </w:tabs>
        <w:ind w:left="720"/>
        <w:rPr>
          <w:spacing w:val="0"/>
        </w:rPr>
      </w:pPr>
      <w:r w:rsidRPr="005676E6">
        <w:rPr>
          <w:spacing w:val="0"/>
        </w:rPr>
        <w:t xml:space="preserve">State:  TCEQ, TxDOT, </w:t>
      </w:r>
      <w:proofErr w:type="spellStart"/>
      <w:r w:rsidRPr="005676E6">
        <w:rPr>
          <w:spacing w:val="0"/>
        </w:rPr>
        <w:t>Dept</w:t>
      </w:r>
      <w:proofErr w:type="spellEnd"/>
      <w:r w:rsidRPr="005676E6">
        <w:rPr>
          <w:spacing w:val="0"/>
        </w:rPr>
        <w:t xml:space="preserve"> of Ag, TEEX Search &amp; Rescue Team, TDEM RLO</w:t>
      </w:r>
    </w:p>
    <w:p w:rsidR="00916986" w:rsidRPr="005676E6" w:rsidRDefault="00916986">
      <w:pPr>
        <w:pStyle w:val="Footer"/>
        <w:tabs>
          <w:tab w:val="clear" w:pos="4320"/>
          <w:tab w:val="clear" w:pos="8640"/>
        </w:tabs>
        <w:ind w:left="720"/>
        <w:rPr>
          <w:spacing w:val="0"/>
        </w:rPr>
      </w:pPr>
      <w:r w:rsidRPr="005676E6">
        <w:rPr>
          <w:spacing w:val="0"/>
        </w:rPr>
        <w:t xml:space="preserve">Federal:  US EPA </w:t>
      </w:r>
    </w:p>
    <w:p w:rsidR="00916986" w:rsidRPr="005676E6" w:rsidRDefault="00916986">
      <w:pPr>
        <w:pStyle w:val="Footer"/>
        <w:tabs>
          <w:tab w:val="clear" w:pos="4320"/>
          <w:tab w:val="clear" w:pos="8640"/>
        </w:tabs>
        <w:ind w:left="720"/>
        <w:rPr>
          <w:spacing w:val="0"/>
        </w:rPr>
      </w:pPr>
      <w:r w:rsidRPr="005676E6">
        <w:rPr>
          <w:spacing w:val="0"/>
        </w:rPr>
        <w:t>Volunteers:  ARC, Salvation Army</w:t>
      </w:r>
    </w:p>
    <w:p w:rsidR="00916986" w:rsidRPr="005676E6" w:rsidRDefault="00916986">
      <w:pPr>
        <w:pStyle w:val="Footer"/>
        <w:tabs>
          <w:tab w:val="clear" w:pos="4320"/>
          <w:tab w:val="clear" w:pos="8640"/>
        </w:tabs>
        <w:ind w:left="720" w:hanging="360"/>
        <w:rPr>
          <w:spacing w:val="0"/>
        </w:rPr>
      </w:pPr>
      <w:r w:rsidRPr="005676E6">
        <w:rPr>
          <w:spacing w:val="0"/>
        </w:rPr>
        <w:t xml:space="preserve">d.   CASUALTIES (cumulative):   </w:t>
      </w:r>
    </w:p>
    <w:p w:rsidR="00916986" w:rsidRPr="005676E6" w:rsidRDefault="00916986" w:rsidP="00166EDD">
      <w:pPr>
        <w:pStyle w:val="Footer"/>
        <w:numPr>
          <w:ilvl w:val="1"/>
          <w:numId w:val="31"/>
        </w:numPr>
        <w:tabs>
          <w:tab w:val="clear" w:pos="720"/>
          <w:tab w:val="clear" w:pos="4320"/>
          <w:tab w:val="clear" w:pos="8640"/>
          <w:tab w:val="left" w:pos="1170"/>
        </w:tabs>
        <w:ind w:firstLine="0"/>
        <w:rPr>
          <w:spacing w:val="0"/>
        </w:rPr>
      </w:pPr>
      <w:r w:rsidRPr="005676E6">
        <w:rPr>
          <w:spacing w:val="0"/>
        </w:rPr>
        <w:t>Fatalities:  4</w:t>
      </w:r>
    </w:p>
    <w:p w:rsidR="00916986" w:rsidRPr="005676E6" w:rsidRDefault="00916986" w:rsidP="00166EDD">
      <w:pPr>
        <w:pStyle w:val="Footer"/>
        <w:numPr>
          <w:ilvl w:val="1"/>
          <w:numId w:val="31"/>
        </w:numPr>
        <w:tabs>
          <w:tab w:val="clear" w:pos="720"/>
          <w:tab w:val="clear" w:pos="4320"/>
          <w:tab w:val="clear" w:pos="8640"/>
          <w:tab w:val="left" w:pos="1170"/>
        </w:tabs>
        <w:ind w:firstLine="0"/>
        <w:rPr>
          <w:spacing w:val="0"/>
        </w:rPr>
      </w:pPr>
      <w:r w:rsidRPr="005676E6">
        <w:rPr>
          <w:spacing w:val="0"/>
        </w:rPr>
        <w:t xml:space="preserve">Injured:  11   </w:t>
      </w:r>
    </w:p>
    <w:p w:rsidR="00916986" w:rsidRPr="005676E6" w:rsidRDefault="00916986" w:rsidP="00166EDD">
      <w:pPr>
        <w:pStyle w:val="Footer"/>
        <w:numPr>
          <w:ilvl w:val="1"/>
          <w:numId w:val="31"/>
        </w:numPr>
        <w:tabs>
          <w:tab w:val="clear" w:pos="720"/>
          <w:tab w:val="clear" w:pos="4320"/>
          <w:tab w:val="clear" w:pos="8640"/>
          <w:tab w:val="left" w:pos="1170"/>
        </w:tabs>
        <w:ind w:firstLine="0"/>
        <w:rPr>
          <w:spacing w:val="0"/>
        </w:rPr>
      </w:pPr>
      <w:r w:rsidRPr="005676E6">
        <w:rPr>
          <w:spacing w:val="0"/>
        </w:rPr>
        <w:t xml:space="preserve">Missing:  2 </w:t>
      </w:r>
    </w:p>
    <w:p w:rsidR="00916986" w:rsidRPr="005676E6" w:rsidRDefault="00916986">
      <w:pPr>
        <w:pStyle w:val="Footer"/>
        <w:tabs>
          <w:tab w:val="clear" w:pos="4320"/>
          <w:tab w:val="clear" w:pos="8640"/>
        </w:tabs>
        <w:ind w:left="720" w:hanging="360"/>
        <w:rPr>
          <w:spacing w:val="0"/>
        </w:rPr>
      </w:pPr>
      <w:r w:rsidRPr="005676E6">
        <w:rPr>
          <w:spacing w:val="0"/>
        </w:rPr>
        <w:t>e.   ESTIMATED DAMAGES (cumulative):</w:t>
      </w:r>
    </w:p>
    <w:p w:rsidR="00916986" w:rsidRPr="005676E6" w:rsidRDefault="00916986">
      <w:pPr>
        <w:pStyle w:val="Footer"/>
        <w:tabs>
          <w:tab w:val="clear" w:pos="4320"/>
          <w:tab w:val="clear" w:pos="8640"/>
          <w:tab w:val="left" w:pos="1170"/>
        </w:tabs>
        <w:ind w:left="720" w:hanging="360"/>
        <w:rPr>
          <w:spacing w:val="0"/>
        </w:rPr>
      </w:pPr>
      <w:r w:rsidRPr="005676E6">
        <w:rPr>
          <w:spacing w:val="0"/>
        </w:rPr>
        <w:tab/>
        <w:t>1.     Homes Destroyed/Damaged:   8//12</w:t>
      </w:r>
    </w:p>
    <w:p w:rsidR="00916986" w:rsidRPr="005676E6" w:rsidRDefault="00916986">
      <w:pPr>
        <w:pStyle w:val="Footer"/>
        <w:tabs>
          <w:tab w:val="clear" w:pos="4320"/>
          <w:tab w:val="clear" w:pos="8640"/>
        </w:tabs>
        <w:ind w:left="720" w:hanging="360"/>
        <w:rPr>
          <w:spacing w:val="0"/>
        </w:rPr>
      </w:pPr>
      <w:r w:rsidRPr="005676E6">
        <w:rPr>
          <w:spacing w:val="0"/>
        </w:rPr>
        <w:tab/>
        <w:t>2.     Businesses Destroyed/Damaged:  6/2</w:t>
      </w:r>
    </w:p>
    <w:p w:rsidR="00916986" w:rsidRPr="005676E6" w:rsidRDefault="00916986">
      <w:pPr>
        <w:pStyle w:val="Footer"/>
        <w:tabs>
          <w:tab w:val="clear" w:pos="4320"/>
          <w:tab w:val="clear" w:pos="8640"/>
        </w:tabs>
        <w:ind w:left="720" w:hanging="360"/>
        <w:rPr>
          <w:spacing w:val="0"/>
        </w:rPr>
      </w:pPr>
      <w:r w:rsidRPr="005676E6">
        <w:rPr>
          <w:spacing w:val="0"/>
        </w:rPr>
        <w:tab/>
        <w:t>3.     Govt Facilities Destroyed/Damaged:  1/0</w:t>
      </w:r>
    </w:p>
    <w:p w:rsidR="00916986" w:rsidRPr="005676E6" w:rsidRDefault="00916986" w:rsidP="00166EDD">
      <w:pPr>
        <w:pStyle w:val="Footer"/>
        <w:numPr>
          <w:ilvl w:val="1"/>
          <w:numId w:val="31"/>
        </w:numPr>
        <w:tabs>
          <w:tab w:val="clear" w:pos="720"/>
          <w:tab w:val="clear" w:pos="4320"/>
          <w:tab w:val="clear" w:pos="8640"/>
          <w:tab w:val="left" w:pos="1170"/>
        </w:tabs>
        <w:ind w:firstLine="0"/>
        <w:rPr>
          <w:spacing w:val="0"/>
        </w:rPr>
      </w:pPr>
      <w:r w:rsidRPr="005676E6">
        <w:rPr>
          <w:spacing w:val="0"/>
        </w:rPr>
        <w:t>Other:</w:t>
      </w:r>
    </w:p>
    <w:p w:rsidR="00916986" w:rsidRPr="005676E6" w:rsidRDefault="00916986">
      <w:pPr>
        <w:pStyle w:val="Footer"/>
        <w:tabs>
          <w:tab w:val="clear" w:pos="4320"/>
          <w:tab w:val="clear" w:pos="8640"/>
        </w:tabs>
        <w:ind w:left="720" w:hanging="360"/>
        <w:rPr>
          <w:spacing w:val="0"/>
        </w:rPr>
      </w:pPr>
      <w:r w:rsidRPr="005676E6">
        <w:rPr>
          <w:spacing w:val="0"/>
        </w:rPr>
        <w:t>f.    EVACUATIONS (cumulative)</w:t>
      </w:r>
      <w:r w:rsidRPr="005676E6">
        <w:rPr>
          <w:i/>
          <w:iCs/>
          <w:spacing w:val="0"/>
        </w:rPr>
        <w:t xml:space="preserve">:  </w:t>
      </w:r>
      <w:r w:rsidRPr="005676E6">
        <w:rPr>
          <w:spacing w:val="0"/>
        </w:rPr>
        <w:t>Estimated 260</w:t>
      </w:r>
    </w:p>
    <w:p w:rsidR="00916986" w:rsidRPr="005676E6" w:rsidRDefault="00916986">
      <w:pPr>
        <w:pStyle w:val="Footer"/>
        <w:tabs>
          <w:tab w:val="clear" w:pos="4320"/>
          <w:tab w:val="clear" w:pos="8640"/>
        </w:tabs>
        <w:ind w:left="720" w:hanging="360"/>
        <w:rPr>
          <w:spacing w:val="0"/>
        </w:rPr>
      </w:pPr>
      <w:r w:rsidRPr="005676E6">
        <w:rPr>
          <w:spacing w:val="0"/>
        </w:rPr>
        <w:t>g.   SHELTERS (cumulative):</w:t>
      </w:r>
    </w:p>
    <w:p w:rsidR="00916986" w:rsidRPr="005676E6" w:rsidRDefault="00916986">
      <w:pPr>
        <w:pStyle w:val="Footer"/>
        <w:tabs>
          <w:tab w:val="clear" w:pos="4320"/>
          <w:tab w:val="clear" w:pos="8640"/>
          <w:tab w:val="left" w:pos="1170"/>
        </w:tabs>
        <w:ind w:left="720" w:hanging="360"/>
        <w:rPr>
          <w:spacing w:val="0"/>
        </w:rPr>
      </w:pPr>
      <w:r w:rsidRPr="005676E6">
        <w:rPr>
          <w:spacing w:val="0"/>
        </w:rPr>
        <w:tab/>
        <w:t>1.     Number of Shelters Open:  1</w:t>
      </w:r>
    </w:p>
    <w:p w:rsidR="00916986" w:rsidRPr="005676E6" w:rsidRDefault="00916986">
      <w:pPr>
        <w:pStyle w:val="Footer"/>
        <w:tabs>
          <w:tab w:val="clear" w:pos="4320"/>
          <w:tab w:val="clear" w:pos="8640"/>
        </w:tabs>
        <w:ind w:left="720" w:hanging="360"/>
        <w:rPr>
          <w:spacing w:val="0"/>
        </w:rPr>
      </w:pPr>
      <w:r w:rsidRPr="005676E6">
        <w:rPr>
          <w:spacing w:val="0"/>
        </w:rPr>
        <w:tab/>
        <w:t>2.     Estimated Occupants:  120</w:t>
      </w:r>
    </w:p>
    <w:p w:rsidR="00916986" w:rsidRPr="005676E6" w:rsidRDefault="00916986">
      <w:pPr>
        <w:pStyle w:val="Footer"/>
        <w:tabs>
          <w:tab w:val="clear" w:pos="4320"/>
          <w:tab w:val="clear" w:pos="8640"/>
        </w:tabs>
        <w:ind w:left="720" w:hanging="360"/>
        <w:rPr>
          <w:spacing w:val="0"/>
        </w:rPr>
      </w:pPr>
      <w:r w:rsidRPr="005676E6">
        <w:rPr>
          <w:spacing w:val="0"/>
        </w:rPr>
        <w:t>h.   ROAD CLOSURES:</w:t>
      </w:r>
    </w:p>
    <w:p w:rsidR="00916986" w:rsidRPr="005676E6" w:rsidRDefault="00916986">
      <w:pPr>
        <w:pStyle w:val="Footer"/>
        <w:tabs>
          <w:tab w:val="clear" w:pos="4320"/>
          <w:tab w:val="clear" w:pos="8640"/>
        </w:tabs>
        <w:ind w:left="1260" w:hanging="540"/>
        <w:jc w:val="both"/>
        <w:rPr>
          <w:spacing w:val="0"/>
        </w:rPr>
      </w:pPr>
      <w:r w:rsidRPr="005676E6">
        <w:rPr>
          <w:spacing w:val="0"/>
        </w:rPr>
        <w:t xml:space="preserve">1.     </w:t>
      </w:r>
      <w:proofErr w:type="spellStart"/>
      <w:r w:rsidRPr="005676E6">
        <w:rPr>
          <w:spacing w:val="0"/>
        </w:rPr>
        <w:t>Monan</w:t>
      </w:r>
      <w:proofErr w:type="spellEnd"/>
      <w:r w:rsidRPr="005676E6">
        <w:rPr>
          <w:spacing w:val="0"/>
        </w:rPr>
        <w:t>, Meridian, Western, Key, Travis, Fox, Tiber, Alstead, and Calhoun Streets in southern portion of city</w:t>
      </w:r>
    </w:p>
    <w:p w:rsidR="00916986" w:rsidRPr="005676E6" w:rsidRDefault="00916986">
      <w:pPr>
        <w:pStyle w:val="Footer"/>
        <w:tabs>
          <w:tab w:val="clear" w:pos="4320"/>
          <w:tab w:val="clear" w:pos="8640"/>
          <w:tab w:val="left" w:pos="1260"/>
        </w:tabs>
        <w:ind w:left="1260" w:hanging="540"/>
        <w:jc w:val="both"/>
        <w:rPr>
          <w:spacing w:val="0"/>
        </w:rPr>
      </w:pPr>
      <w:r w:rsidRPr="005676E6">
        <w:rPr>
          <w:spacing w:val="0"/>
        </w:rPr>
        <w:t>2.     County Road 124 between city limits and Co. Rd 150.</w:t>
      </w:r>
    </w:p>
    <w:p w:rsidR="00916986" w:rsidRPr="005676E6" w:rsidRDefault="00916986">
      <w:pPr>
        <w:pStyle w:val="Footer"/>
        <w:tabs>
          <w:tab w:val="clear" w:pos="4320"/>
          <w:tab w:val="clear" w:pos="8640"/>
        </w:tabs>
        <w:ind w:left="1440" w:hanging="1080"/>
        <w:rPr>
          <w:spacing w:val="0"/>
        </w:rPr>
      </w:pPr>
      <w:r w:rsidRPr="005676E6">
        <w:rPr>
          <w:spacing w:val="0"/>
        </w:rPr>
        <w:t>i.   UTILITY OUTAGES:  Electrical and water service shut off to four blocks of downtown.</w:t>
      </w:r>
    </w:p>
    <w:p w:rsidR="00916986" w:rsidRPr="005676E6" w:rsidRDefault="00916986">
      <w:pPr>
        <w:pStyle w:val="Footer"/>
        <w:tabs>
          <w:tab w:val="clear" w:pos="4320"/>
          <w:tab w:val="clear" w:pos="8640"/>
        </w:tabs>
        <w:ind w:left="1440" w:hanging="1080"/>
        <w:rPr>
          <w:spacing w:val="0"/>
        </w:rPr>
      </w:pPr>
      <w:r w:rsidRPr="005676E6">
        <w:rPr>
          <w:spacing w:val="0"/>
        </w:rPr>
        <w:t xml:space="preserve">j.   COMMENTS: </w:t>
      </w:r>
    </w:p>
    <w:p w:rsidR="00916986" w:rsidRPr="005676E6" w:rsidRDefault="00916986">
      <w:pPr>
        <w:pStyle w:val="Footer"/>
        <w:tabs>
          <w:tab w:val="clear" w:pos="4320"/>
          <w:tab w:val="clear" w:pos="8640"/>
        </w:tabs>
        <w:ind w:left="1260" w:hanging="540"/>
        <w:jc w:val="both"/>
        <w:rPr>
          <w:spacing w:val="0"/>
        </w:rPr>
      </w:pPr>
      <w:r w:rsidRPr="005676E6">
        <w:rPr>
          <w:spacing w:val="0"/>
        </w:rPr>
        <w:t xml:space="preserve">1.     </w:t>
      </w:r>
      <w:r w:rsidRPr="005676E6">
        <w:rPr>
          <w:spacing w:val="0"/>
        </w:rPr>
        <w:tab/>
        <w:t xml:space="preserve">Fire Marshal expects fire at </w:t>
      </w:r>
      <w:proofErr w:type="spellStart"/>
      <w:r w:rsidRPr="005676E6">
        <w:rPr>
          <w:spacing w:val="0"/>
        </w:rPr>
        <w:t>chem</w:t>
      </w:r>
      <w:proofErr w:type="spellEnd"/>
      <w:r w:rsidRPr="005676E6">
        <w:rPr>
          <w:spacing w:val="0"/>
        </w:rPr>
        <w:t xml:space="preserve"> plant to burn itself out this evening.  Some fire   units will be released at that time.</w:t>
      </w:r>
    </w:p>
    <w:p w:rsidR="00916986" w:rsidRPr="005676E6" w:rsidRDefault="00916986">
      <w:pPr>
        <w:pStyle w:val="Footer"/>
        <w:tabs>
          <w:tab w:val="clear" w:pos="4320"/>
          <w:tab w:val="clear" w:pos="8640"/>
        </w:tabs>
        <w:ind w:left="1260" w:hanging="540"/>
        <w:jc w:val="both"/>
        <w:rPr>
          <w:spacing w:val="0"/>
        </w:rPr>
      </w:pPr>
      <w:r w:rsidRPr="005676E6">
        <w:rPr>
          <w:spacing w:val="0"/>
        </w:rPr>
        <w:t xml:space="preserve">2.     </w:t>
      </w:r>
      <w:r w:rsidRPr="005676E6">
        <w:rPr>
          <w:spacing w:val="0"/>
        </w:rPr>
        <w:tab/>
        <w:t xml:space="preserve">TCEQ believes it will take another 24 hours to fully map contaminated areas of downtown. </w:t>
      </w:r>
    </w:p>
    <w:p w:rsidR="00916986" w:rsidRPr="005676E6" w:rsidRDefault="00916986">
      <w:pPr>
        <w:pStyle w:val="Footer"/>
        <w:tabs>
          <w:tab w:val="clear" w:pos="4320"/>
          <w:tab w:val="clear" w:pos="8640"/>
        </w:tabs>
        <w:ind w:left="1260" w:hanging="540"/>
        <w:jc w:val="both"/>
        <w:rPr>
          <w:spacing w:val="0"/>
        </w:rPr>
      </w:pPr>
      <w:r w:rsidRPr="005676E6">
        <w:rPr>
          <w:spacing w:val="0"/>
        </w:rPr>
        <w:t xml:space="preserve">3.     </w:t>
      </w:r>
      <w:r w:rsidRPr="005676E6">
        <w:rPr>
          <w:spacing w:val="0"/>
        </w:rPr>
        <w:tab/>
        <w:t xml:space="preserve">Search and rescue team believes it will complete search of collapsed </w:t>
      </w:r>
      <w:proofErr w:type="spellStart"/>
      <w:r w:rsidRPr="005676E6">
        <w:rPr>
          <w:spacing w:val="0"/>
        </w:rPr>
        <w:t>bldgs</w:t>
      </w:r>
      <w:proofErr w:type="spellEnd"/>
      <w:r w:rsidRPr="005676E6">
        <w:rPr>
          <w:spacing w:val="0"/>
        </w:rPr>
        <w:t xml:space="preserve"> this evening.</w:t>
      </w:r>
    </w:p>
    <w:sectPr w:rsidR="00916986" w:rsidRPr="005676E6">
      <w:headerReference w:type="default" r:id="rId31"/>
      <w:footerReference w:type="default" r:id="rId32"/>
      <w:pgSz w:w="12240" w:h="15840" w:code="1"/>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1B6" w:rsidRDefault="00D961B6">
      <w:r>
        <w:separator/>
      </w:r>
    </w:p>
  </w:endnote>
  <w:endnote w:type="continuationSeparator" w:id="0">
    <w:p w:rsidR="00D961B6" w:rsidRDefault="00D96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w:t>
    </w:r>
    <w:r>
      <w:rPr>
        <w:rStyle w:val="PageNumber"/>
      </w:rPr>
      <w:fldChar w:fldCharType="begin"/>
    </w:r>
    <w:r>
      <w:rPr>
        <w:rStyle w:val="PageNumber"/>
      </w:rPr>
      <w:instrText xml:space="preserve">PAGE  </w:instrText>
    </w:r>
    <w:r>
      <w:rPr>
        <w:rStyle w:val="PageNumber"/>
      </w:rPr>
      <w:fldChar w:fldCharType="separate"/>
    </w:r>
    <w:r w:rsidR="007D0C8E">
      <w:rPr>
        <w:rStyle w:val="PageNumber"/>
        <w:noProof/>
      </w:rPr>
      <w:t>1</w:t>
    </w:r>
    <w:r>
      <w:rPr>
        <w:rStyle w:val="PageNumber"/>
      </w:rPr>
      <w:fldChar w:fldCharType="end"/>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sz w:val="18"/>
        <w:szCs w:val="18"/>
      </w:rPr>
      <w:t>06/05</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N-1-H-1</w:t>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N-2-</w:t>
    </w:r>
    <w:r>
      <w:rPr>
        <w:rStyle w:val="PageNumber"/>
      </w:rPr>
      <w:fldChar w:fldCharType="begin"/>
    </w:r>
    <w:r>
      <w:rPr>
        <w:rStyle w:val="PageNumber"/>
      </w:rPr>
      <w:instrText xml:space="preserve">PAGE  </w:instrText>
    </w:r>
    <w:r>
      <w:rPr>
        <w:rStyle w:val="PageNumber"/>
      </w:rPr>
      <w:fldChar w:fldCharType="separate"/>
    </w:r>
    <w:r w:rsidR="007D0C8E">
      <w:rPr>
        <w:rStyle w:val="PageNumber"/>
        <w:noProof/>
      </w:rPr>
      <w:t>2</w:t>
    </w:r>
    <w:r>
      <w:rPr>
        <w:rStyle w:val="PageNumber"/>
      </w:rPr>
      <w:fldChar w:fldCharType="end"/>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N-3-</w:t>
    </w:r>
    <w:r>
      <w:rPr>
        <w:rStyle w:val="PageNumber"/>
      </w:rPr>
      <w:fldChar w:fldCharType="begin"/>
    </w:r>
    <w:r>
      <w:rPr>
        <w:rStyle w:val="PageNumber"/>
      </w:rPr>
      <w:instrText xml:space="preserve">PAGE  </w:instrText>
    </w:r>
    <w:r>
      <w:rPr>
        <w:rStyle w:val="PageNumber"/>
      </w:rPr>
      <w:fldChar w:fldCharType="separate"/>
    </w:r>
    <w:r w:rsidR="007D0C8E">
      <w:rPr>
        <w:rStyle w:val="PageNumber"/>
        <w:noProof/>
      </w:rPr>
      <w:t>2</w:t>
    </w:r>
    <w:r>
      <w:rPr>
        <w:rStyle w:val="PageNumber"/>
      </w:rPr>
      <w:fldChar w:fldCharType="end"/>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N-1-</w:t>
    </w:r>
    <w:r>
      <w:rPr>
        <w:rStyle w:val="PageNumber"/>
      </w:rPr>
      <w:fldChar w:fldCharType="begin"/>
    </w:r>
    <w:r>
      <w:rPr>
        <w:rStyle w:val="PageNumber"/>
      </w:rPr>
      <w:instrText xml:space="preserve">PAGE  </w:instrText>
    </w:r>
    <w:r>
      <w:rPr>
        <w:rStyle w:val="PageNumber"/>
      </w:rPr>
      <w:fldChar w:fldCharType="separate"/>
    </w:r>
    <w:r w:rsidR="007D0C8E">
      <w:rPr>
        <w:rStyle w:val="PageNumber"/>
        <w:noProof/>
      </w:rPr>
      <w:t>2</w:t>
    </w:r>
    <w:r>
      <w:rPr>
        <w:rStyle w:val="PageNumber"/>
      </w:rPr>
      <w:fldChar w:fldCharType="end"/>
    </w:r>
  </w:p>
  <w:p w:rsidR="007807A9" w:rsidRDefault="007807A9">
    <w:pPr>
      <w:pStyle w:val="Footer"/>
      <w:rPr>
        <w:rStyle w:val="PageNumber"/>
        <w:sz w:val="18"/>
        <w:szCs w:val="18"/>
      </w:rPr>
    </w:pPr>
    <w:proofErr w:type="gramStart"/>
    <w:r>
      <w:rPr>
        <w:rStyle w:val="PageNumber"/>
        <w:sz w:val="18"/>
        <w:szCs w:val="18"/>
      </w:rPr>
      <w:t>Ver  2.0</w:t>
    </w:r>
    <w:proofErr w:type="gramEnd"/>
  </w:p>
  <w:p w:rsidR="007807A9" w:rsidRDefault="007807A9">
    <w:pPr>
      <w:pStyle w:val="Footer"/>
      <w:rPr>
        <w:rStyle w:val="PageNumber"/>
        <w:sz w:val="16"/>
        <w:szCs w:val="16"/>
      </w:rPr>
    </w:pPr>
    <w:r>
      <w:rPr>
        <w:rStyle w:val="PageNumber"/>
        <w:sz w:val="18"/>
        <w:szCs w:val="18"/>
      </w:rPr>
      <w:t>06/05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page" w:x="5905" w:y="45"/>
      <w:rPr>
        <w:rStyle w:val="PageNumber"/>
      </w:rPr>
    </w:pPr>
    <w:r>
      <w:rPr>
        <w:rStyle w:val="PageNumber"/>
      </w:rPr>
      <w:t>N-1-A-</w:t>
    </w:r>
    <w:r>
      <w:rPr>
        <w:rStyle w:val="PageNumber"/>
      </w:rPr>
      <w:fldChar w:fldCharType="begin"/>
    </w:r>
    <w:r>
      <w:rPr>
        <w:rStyle w:val="PageNumber"/>
      </w:rPr>
      <w:instrText xml:space="preserve">PAGE  </w:instrText>
    </w:r>
    <w:r>
      <w:rPr>
        <w:rStyle w:val="PageNumber"/>
      </w:rPr>
      <w:fldChar w:fldCharType="separate"/>
    </w:r>
    <w:r w:rsidR="007D0C8E">
      <w:rPr>
        <w:rStyle w:val="PageNumber"/>
        <w:noProof/>
      </w:rPr>
      <w:t>1</w:t>
    </w:r>
    <w:r>
      <w:rPr>
        <w:rStyle w:val="PageNumber"/>
      </w:rPr>
      <w:fldChar w:fldCharType="end"/>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page" w:x="5905" w:y="45"/>
      <w:rPr>
        <w:rStyle w:val="PageNumber"/>
      </w:rPr>
    </w:pPr>
    <w:r>
      <w:rPr>
        <w:rStyle w:val="PageNumber"/>
      </w:rPr>
      <w:t>N-1-B-</w:t>
    </w:r>
    <w:r>
      <w:rPr>
        <w:rStyle w:val="PageNumber"/>
      </w:rPr>
      <w:fldChar w:fldCharType="begin"/>
    </w:r>
    <w:r>
      <w:rPr>
        <w:rStyle w:val="PageNumber"/>
      </w:rPr>
      <w:instrText xml:space="preserve">PAGE  </w:instrText>
    </w:r>
    <w:r>
      <w:rPr>
        <w:rStyle w:val="PageNumber"/>
      </w:rPr>
      <w:fldChar w:fldCharType="separate"/>
    </w:r>
    <w:r w:rsidR="007D0C8E">
      <w:rPr>
        <w:rStyle w:val="PageNumber"/>
        <w:noProof/>
      </w:rPr>
      <w:t>1</w:t>
    </w:r>
    <w:r>
      <w:rPr>
        <w:rStyle w:val="PageNumber"/>
      </w:rPr>
      <w:fldChar w:fldCharType="end"/>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N-1-C-</w:t>
    </w:r>
    <w:r>
      <w:rPr>
        <w:rStyle w:val="PageNumber"/>
      </w:rPr>
      <w:fldChar w:fldCharType="begin"/>
    </w:r>
    <w:r>
      <w:rPr>
        <w:rStyle w:val="PageNumber"/>
      </w:rPr>
      <w:instrText xml:space="preserve">PAGE  </w:instrText>
    </w:r>
    <w:r>
      <w:rPr>
        <w:rStyle w:val="PageNumber"/>
      </w:rPr>
      <w:fldChar w:fldCharType="separate"/>
    </w:r>
    <w:r w:rsidR="007D0C8E">
      <w:rPr>
        <w:rStyle w:val="PageNumber"/>
        <w:noProof/>
      </w:rPr>
      <w:t>2</w:t>
    </w:r>
    <w:r>
      <w:rPr>
        <w:rStyle w:val="PageNumber"/>
      </w:rPr>
      <w:fldChar w:fldCharType="end"/>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N-1-D-1</w:t>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N-1-E-1</w:t>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N-1-F-1</w:t>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Footer"/>
      <w:framePr w:wrap="auto" w:vAnchor="text" w:hAnchor="margin" w:xAlign="center" w:y="1"/>
      <w:rPr>
        <w:rStyle w:val="PageNumber"/>
      </w:rPr>
    </w:pPr>
    <w:r>
      <w:rPr>
        <w:rStyle w:val="PageNumber"/>
      </w:rPr>
      <w:t>N-1-G-1</w:t>
    </w:r>
  </w:p>
  <w:p w:rsidR="007807A9" w:rsidRDefault="007807A9">
    <w:pPr>
      <w:pStyle w:val="Footer"/>
      <w:rPr>
        <w:rStyle w:val="PageNumber"/>
        <w:sz w:val="18"/>
        <w:szCs w:val="18"/>
      </w:rPr>
    </w:pPr>
    <w:r>
      <w:rPr>
        <w:rStyle w:val="PageNumber"/>
        <w:sz w:val="18"/>
        <w:szCs w:val="18"/>
      </w:rPr>
      <w:t>Ver 2.0</w:t>
    </w:r>
  </w:p>
  <w:p w:rsidR="007807A9" w:rsidRDefault="007807A9">
    <w:pPr>
      <w:pStyle w:val="Footer"/>
      <w:rPr>
        <w:rStyle w:val="PageNumber"/>
        <w:sz w:val="16"/>
        <w:szCs w:val="16"/>
      </w:rPr>
    </w:pPr>
    <w:r>
      <w:rPr>
        <w:rStyle w:val="PageNumber"/>
        <w:sz w:val="18"/>
        <w:szCs w:val="18"/>
      </w:rPr>
      <w:t>06/05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1B6" w:rsidRDefault="00D961B6">
      <w:r>
        <w:separator/>
      </w:r>
    </w:p>
  </w:footnote>
  <w:footnote w:type="continuationSeparator" w:id="0">
    <w:p w:rsidR="00D961B6" w:rsidRDefault="00D961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 xml:space="preserve"> Tab H to Appendix 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 xml:space="preserve"> Appendix 2 to Annex N</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 xml:space="preserve"> Appendix 3 to Annex 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Appendix 1 to Annex 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Tab A to Appendix 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jc w:val="right"/>
    </w:pPr>
    <w:r>
      <w:t>Tab B to Appendix 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Tab C to Appendix 1</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Tab D to Appendix 1</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Tab E to Appendix 1</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Tab F to Appendix 1</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07A9" w:rsidRDefault="007807A9">
    <w:pPr>
      <w:pStyle w:val="BodyTextIndent3"/>
      <w:jc w:val="right"/>
    </w:pPr>
    <w:r>
      <w:t>Tab G to Appendix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85D5B"/>
    <w:multiLevelType w:val="multilevel"/>
    <w:tmpl w:val="CE2E77B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 w15:restartNumberingAfterBreak="0">
    <w:nsid w:val="058A20A9"/>
    <w:multiLevelType w:val="multilevel"/>
    <w:tmpl w:val="A4641F2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 w15:restartNumberingAfterBreak="0">
    <w:nsid w:val="0E017685"/>
    <w:multiLevelType w:val="multilevel"/>
    <w:tmpl w:val="22547CB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110518DC"/>
    <w:multiLevelType w:val="multilevel"/>
    <w:tmpl w:val="E8C42E14"/>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cs="Times New Roman"/>
      </w:rPr>
    </w:lvl>
    <w:lvl w:ilvl="2">
      <w:start w:val="4"/>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536682C"/>
    <w:multiLevelType w:val="multilevel"/>
    <w:tmpl w:val="BAA4BAE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5C13178"/>
    <w:multiLevelType w:val="multilevel"/>
    <w:tmpl w:val="BAC2500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6" w15:restartNumberingAfterBreak="0">
    <w:nsid w:val="18AA7121"/>
    <w:multiLevelType w:val="multilevel"/>
    <w:tmpl w:val="EA426B12"/>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F2B769E"/>
    <w:multiLevelType w:val="multilevel"/>
    <w:tmpl w:val="E500B5A6"/>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2F848CD"/>
    <w:multiLevelType w:val="multilevel"/>
    <w:tmpl w:val="449ECF46"/>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23BB71C1"/>
    <w:multiLevelType w:val="multilevel"/>
    <w:tmpl w:val="A4641F2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0" w15:restartNumberingAfterBreak="0">
    <w:nsid w:val="24796261"/>
    <w:multiLevelType w:val="multilevel"/>
    <w:tmpl w:val="E39EA6AA"/>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4"/>
      <w:numFmt w:val="decimal"/>
      <w:lvlText w:val="%2."/>
      <w:lvlJc w:val="left"/>
      <w:pPr>
        <w:tabs>
          <w:tab w:val="num" w:pos="720"/>
        </w:tabs>
        <w:ind w:left="720" w:hanging="360"/>
      </w:pPr>
      <w:rPr>
        <w:rFonts w:ascii="Arial" w:hAnsi="Arial" w:cs="Arial" w:hint="default"/>
        <w:b w:val="0"/>
        <w:bCs w:val="0"/>
        <w:i w:val="0"/>
        <w:iCs w:val="0"/>
        <w:sz w:val="22"/>
        <w:szCs w:val="22"/>
      </w:rPr>
    </w:lvl>
    <w:lvl w:ilvl="2">
      <w:start w:val="5"/>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24B61A5D"/>
    <w:multiLevelType w:val="multilevel"/>
    <w:tmpl w:val="A4641F2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4E760E8"/>
    <w:multiLevelType w:val="multilevel"/>
    <w:tmpl w:val="3F40F42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3" w15:restartNumberingAfterBreak="0">
    <w:nsid w:val="258D3F19"/>
    <w:multiLevelType w:val="multilevel"/>
    <w:tmpl w:val="43600DC2"/>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2441B57"/>
    <w:multiLevelType w:val="hybridMultilevel"/>
    <w:tmpl w:val="21566568"/>
    <w:lvl w:ilvl="0" w:tplc="49887C0C">
      <w:start w:val="1"/>
      <w:numFmt w:val="lowerLetter"/>
      <w:lvlText w:val="%1."/>
      <w:lvlJc w:val="left"/>
      <w:pPr>
        <w:tabs>
          <w:tab w:val="num" w:pos="1152"/>
        </w:tabs>
        <w:ind w:left="1152" w:hanging="432"/>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67B3848"/>
    <w:multiLevelType w:val="multilevel"/>
    <w:tmpl w:val="A4641F2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36E23B7B"/>
    <w:multiLevelType w:val="multilevel"/>
    <w:tmpl w:val="A4641F2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17" w15:restartNumberingAfterBreak="0">
    <w:nsid w:val="3DDA0C6A"/>
    <w:multiLevelType w:val="multilevel"/>
    <w:tmpl w:val="97563284"/>
    <w:lvl w:ilvl="0">
      <w:start w:val="3"/>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2"/>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0B805DF"/>
    <w:multiLevelType w:val="hybridMultilevel"/>
    <w:tmpl w:val="E236B6E0"/>
    <w:lvl w:ilvl="0" w:tplc="661469C0">
      <w:start w:val="1"/>
      <w:numFmt w:val="lowerLetter"/>
      <w:lvlText w:val="%1."/>
      <w:lvlJc w:val="left"/>
      <w:pPr>
        <w:tabs>
          <w:tab w:val="num" w:pos="720"/>
        </w:tabs>
        <w:ind w:left="720" w:hanging="360"/>
      </w:pPr>
      <w:rPr>
        <w:rFonts w:ascii="Arial" w:hAnsi="Arial" w:cs="Arial" w:hint="default"/>
        <w:b w:val="0"/>
        <w:bCs w:val="0"/>
        <w:i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463403FC"/>
    <w:multiLevelType w:val="multilevel"/>
    <w:tmpl w:val="A4641F2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4C1F0D2D"/>
    <w:multiLevelType w:val="multilevel"/>
    <w:tmpl w:val="710898FC"/>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2"/>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4F497651"/>
    <w:multiLevelType w:val="multilevel"/>
    <w:tmpl w:val="CA187888"/>
    <w:lvl w:ilvl="0">
      <w:start w:val="3"/>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569F628D"/>
    <w:multiLevelType w:val="hybridMultilevel"/>
    <w:tmpl w:val="15D61702"/>
    <w:lvl w:ilvl="0" w:tplc="A2E824B6">
      <w:start w:val="3"/>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3" w15:restartNumberingAfterBreak="0">
    <w:nsid w:val="591A77BD"/>
    <w:multiLevelType w:val="hybridMultilevel"/>
    <w:tmpl w:val="DF461444"/>
    <w:lvl w:ilvl="0" w:tplc="326471E4">
      <w:start w:val="1"/>
      <w:numFmt w:val="lowerLetter"/>
      <w:lvlText w:val="%1."/>
      <w:lvlJc w:val="left"/>
      <w:pPr>
        <w:tabs>
          <w:tab w:val="num" w:pos="1152"/>
        </w:tabs>
        <w:ind w:left="1152" w:hanging="432"/>
      </w:pPr>
      <w:rPr>
        <w:rFonts w:ascii="Times New Roman" w:hAnsi="Times New Roman" w:cs="Times New Roman" w:hint="default"/>
        <w:b w:val="0"/>
        <w:bCs w:val="0"/>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11D42D88">
      <w:start w:val="1"/>
      <w:numFmt w:val="lowerLetter"/>
      <w:lvlText w:val="%8."/>
      <w:lvlJc w:val="left"/>
      <w:pPr>
        <w:tabs>
          <w:tab w:val="num" w:pos="1152"/>
        </w:tabs>
        <w:ind w:left="1152" w:hanging="432"/>
      </w:pPr>
      <w:rPr>
        <w:rFonts w:ascii="Arial" w:hAnsi="Arial" w:cs="Arial" w:hint="default"/>
        <w:b w:val="0"/>
        <w:bCs w:val="0"/>
        <w:i w:val="0"/>
        <w:iCs w:val="0"/>
        <w:sz w:val="22"/>
        <w:szCs w:val="22"/>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5CB42E43"/>
    <w:multiLevelType w:val="multilevel"/>
    <w:tmpl w:val="EA30E8CE"/>
    <w:lvl w:ilvl="0">
      <w:start w:val="4"/>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D5B38B5"/>
    <w:multiLevelType w:val="multilevel"/>
    <w:tmpl w:val="A4641F2E"/>
    <w:lvl w:ilvl="0">
      <w:start w:val="5"/>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26" w15:restartNumberingAfterBreak="0">
    <w:nsid w:val="5EEA0CFA"/>
    <w:multiLevelType w:val="multilevel"/>
    <w:tmpl w:val="A9BC1CF6"/>
    <w:lvl w:ilvl="0">
      <w:start w:val="3"/>
      <w:numFmt w:val="upperLetter"/>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lowerLetter"/>
      <w:lvlText w:val="%8."/>
      <w:lvlJc w:val="left"/>
      <w:pPr>
        <w:tabs>
          <w:tab w:val="num" w:pos="3096"/>
        </w:tabs>
        <w:ind w:left="3024" w:hanging="288"/>
      </w:pPr>
      <w:rPr>
        <w:rFonts w:cs="Times New Roman"/>
      </w:rPr>
    </w:lvl>
    <w:lvl w:ilvl="8">
      <w:start w:val="1"/>
      <w:numFmt w:val="lowerRoman"/>
      <w:lvlText w:val="(%9)"/>
      <w:lvlJc w:val="left"/>
      <w:pPr>
        <w:tabs>
          <w:tab w:val="num" w:pos="6480"/>
        </w:tabs>
        <w:ind w:left="5760"/>
      </w:pPr>
      <w:rPr>
        <w:rFonts w:cs="Times New Roman"/>
      </w:rPr>
    </w:lvl>
  </w:abstractNum>
  <w:abstractNum w:abstractNumId="27" w15:restartNumberingAfterBreak="0">
    <w:nsid w:val="68415E45"/>
    <w:multiLevelType w:val="multilevel"/>
    <w:tmpl w:val="00FC20B6"/>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72"/>
        </w:tabs>
        <w:ind w:left="1872" w:hanging="432"/>
      </w:pPr>
      <w:rPr>
        <w:rFonts w:cs="Times New Roman"/>
      </w:rPr>
    </w:lvl>
    <w:lvl w:ilvl="5">
      <w:start w:val="1"/>
      <w:numFmt w:val="decimal"/>
      <w:lvlText w:val="(%6)"/>
      <w:lvlJc w:val="left"/>
      <w:pPr>
        <w:tabs>
          <w:tab w:val="num" w:pos="2304"/>
        </w:tabs>
        <w:ind w:left="2304" w:hanging="432"/>
      </w:pPr>
      <w:rPr>
        <w:rFonts w:cs="Times New Roman"/>
      </w:rPr>
    </w:lvl>
    <w:lvl w:ilvl="6">
      <w:start w:val="1"/>
      <w:numFmt w:val="lowerLetter"/>
      <w:lvlText w:val="(%7)"/>
      <w:lvlJc w:val="left"/>
      <w:pPr>
        <w:tabs>
          <w:tab w:val="num" w:pos="2736"/>
        </w:tabs>
        <w:ind w:left="2736" w:hanging="432"/>
      </w:pPr>
      <w:rPr>
        <w:rFonts w:cs="Times New Roman"/>
      </w:rPr>
    </w:lvl>
    <w:lvl w:ilvl="7">
      <w:start w:val="1"/>
      <w:numFmt w:val="none"/>
      <w:lvlText w:val="(i)"/>
      <w:lvlJc w:val="left"/>
      <w:pPr>
        <w:tabs>
          <w:tab w:val="num" w:pos="3096"/>
        </w:tabs>
        <w:ind w:left="3024" w:hanging="288"/>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8" w15:restartNumberingAfterBreak="0">
    <w:nsid w:val="6B143601"/>
    <w:multiLevelType w:val="multilevel"/>
    <w:tmpl w:val="FDD438D0"/>
    <w:lvl w:ilvl="0">
      <w:start w:val="1"/>
      <w:numFmt w:val="decimal"/>
      <w:lvlText w:val="%1."/>
      <w:lvlJc w:val="left"/>
      <w:pPr>
        <w:tabs>
          <w:tab w:val="num" w:pos="360"/>
        </w:tabs>
        <w:ind w:left="360" w:hanging="360"/>
      </w:pPr>
      <w:rPr>
        <w:rFonts w:ascii="Arial" w:hAnsi="Arial" w:cs="Arial" w:hint="default"/>
        <w:b/>
        <w:bCs/>
        <w:i w:val="0"/>
        <w:iCs w:val="0"/>
        <w:sz w:val="22"/>
        <w:szCs w:val="22"/>
        <w:u w:val="none"/>
      </w:rPr>
    </w:lvl>
    <w:lvl w:ilvl="1">
      <w:start w:val="1"/>
      <w:numFmt w:val="upperLetter"/>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lowerLetter"/>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lowerLetter"/>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6D2A23E2"/>
    <w:multiLevelType w:val="multilevel"/>
    <w:tmpl w:val="BAC25004"/>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3960585"/>
    <w:multiLevelType w:val="multilevel"/>
    <w:tmpl w:val="F4EA595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747D270A"/>
    <w:multiLevelType w:val="multilevel"/>
    <w:tmpl w:val="742EA538"/>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2" w15:restartNumberingAfterBreak="0">
    <w:nsid w:val="758075BF"/>
    <w:multiLevelType w:val="multilevel"/>
    <w:tmpl w:val="5928E1B2"/>
    <w:lvl w:ilvl="0">
      <w:start w:val="2"/>
      <w:numFmt w:val="upperLetter"/>
      <w:lvlText w:val="%1."/>
      <w:lvlJc w:val="left"/>
      <w:pPr>
        <w:tabs>
          <w:tab w:val="num" w:pos="360"/>
        </w:tabs>
        <w:ind w:left="360" w:hanging="360"/>
      </w:pPr>
      <w:rPr>
        <w:rFonts w:ascii="Arial" w:hAnsi="Arial" w:cs="Arial" w:hint="default"/>
        <w:b w:val="0"/>
        <w:bCs w:val="0"/>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2"/>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77755C0"/>
    <w:multiLevelType w:val="multilevel"/>
    <w:tmpl w:val="8EEED242"/>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2"/>
      <w:numFmt w:val="decimal"/>
      <w:lvlText w:val="%2."/>
      <w:lvlJc w:val="left"/>
      <w:pPr>
        <w:tabs>
          <w:tab w:val="num" w:pos="720"/>
        </w:tabs>
        <w:ind w:left="720" w:hanging="360"/>
      </w:pPr>
      <w:rPr>
        <w:rFonts w:ascii="Arial" w:hAnsi="Arial" w:cs="Arial" w:hint="default"/>
        <w:b w:val="0"/>
        <w:bCs w:val="0"/>
        <w:i w:val="0"/>
        <w:iCs w:val="0"/>
        <w:sz w:val="22"/>
        <w:szCs w:val="22"/>
      </w:rPr>
    </w:lvl>
    <w:lvl w:ilvl="2">
      <w:start w:val="3"/>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78582D43"/>
    <w:multiLevelType w:val="multilevel"/>
    <w:tmpl w:val="44C47C6E"/>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F051DC"/>
    <w:multiLevelType w:val="multilevel"/>
    <w:tmpl w:val="4E6E5FBC"/>
    <w:lvl w:ilvl="0">
      <w:start w:val="1"/>
      <w:numFmt w:val="upperLetter"/>
      <w:lvlText w:val="%1."/>
      <w:lvlJc w:val="left"/>
      <w:pPr>
        <w:tabs>
          <w:tab w:val="num" w:pos="360"/>
        </w:tabs>
        <w:ind w:left="360" w:hanging="360"/>
      </w:pPr>
      <w:rPr>
        <w:rFonts w:ascii="Arial" w:hAnsi="Arial" w:cs="Arial" w:hint="default"/>
        <w:b/>
        <w:bCs/>
        <w:i w:val="0"/>
        <w:iCs w:val="0"/>
        <w:sz w:val="22"/>
        <w:szCs w:val="22"/>
      </w:rPr>
    </w:lvl>
    <w:lvl w:ilvl="1">
      <w:start w:val="1"/>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6" w15:restartNumberingAfterBreak="0">
    <w:nsid w:val="7B6355FF"/>
    <w:multiLevelType w:val="multilevel"/>
    <w:tmpl w:val="AF7E245A"/>
    <w:lvl w:ilvl="0">
      <w:start w:val="3"/>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ascii="Arial" w:hAnsi="Arial" w:cs="Arial" w:hint="default"/>
        <w:b w:val="0"/>
        <w:bCs w:val="0"/>
        <w:i w:val="0"/>
        <w:iCs w:val="0"/>
        <w:sz w:val="22"/>
        <w:szCs w:val="22"/>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512"/>
        </w:tabs>
        <w:ind w:left="1512" w:hanging="432"/>
      </w:pPr>
      <w:rPr>
        <w:rFonts w:cs="Times New Roman"/>
      </w:rPr>
    </w:lvl>
    <w:lvl w:ilvl="4">
      <w:start w:val="1"/>
      <w:numFmt w:val="lowerLetter"/>
      <w:lvlText w:val="%5)"/>
      <w:lvlJc w:val="left"/>
      <w:pPr>
        <w:tabs>
          <w:tab w:val="num" w:pos="2016"/>
        </w:tabs>
        <w:ind w:left="2016" w:hanging="432"/>
      </w:pPr>
      <w:rPr>
        <w:rFonts w:cs="Times New Roman"/>
      </w:rPr>
    </w:lvl>
    <w:lvl w:ilvl="5">
      <w:start w:val="1"/>
      <w:numFmt w:val="decimal"/>
      <w:lvlText w:val="(%6)"/>
      <w:lvlJc w:val="left"/>
      <w:pPr>
        <w:tabs>
          <w:tab w:val="num" w:pos="2304"/>
        </w:tabs>
        <w:ind w:left="2304" w:hanging="432"/>
      </w:pPr>
      <w:rPr>
        <w:rFonts w:cs="Times New Roman"/>
        <w:u w:val="none"/>
      </w:rPr>
    </w:lvl>
    <w:lvl w:ilvl="6">
      <w:start w:val="1"/>
      <w:numFmt w:val="lowerLetter"/>
      <w:lvlText w:val="(%7)"/>
      <w:lvlJc w:val="left"/>
      <w:pPr>
        <w:tabs>
          <w:tab w:val="num" w:pos="2736"/>
        </w:tabs>
        <w:ind w:left="2736" w:hanging="432"/>
      </w:pPr>
      <w:rPr>
        <w:rFonts w:cs="Times New Roman"/>
        <w:u w:val="none"/>
      </w:rPr>
    </w:lvl>
    <w:lvl w:ilvl="7">
      <w:start w:val="1"/>
      <w:numFmt w:val="upperLetter"/>
      <w:lvlText w:val="%8."/>
      <w:lvlJc w:val="left"/>
      <w:pPr>
        <w:tabs>
          <w:tab w:val="num" w:pos="3168"/>
        </w:tabs>
        <w:ind w:left="3168" w:hanging="432"/>
      </w:pPr>
      <w:rPr>
        <w:rFonts w:ascii="Arial" w:hAnsi="Arial" w:cs="Arial" w:hint="default"/>
        <w:b/>
        <w:bCs/>
        <w:i w:val="0"/>
        <w:iCs w:val="0"/>
        <w:sz w:val="22"/>
        <w:szCs w:val="22"/>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7C18728C"/>
    <w:multiLevelType w:val="multilevel"/>
    <w:tmpl w:val="2FDECE10"/>
    <w:lvl w:ilvl="0">
      <w:start w:val="2"/>
      <w:numFmt w:val="upperLetter"/>
      <w:lvlText w:val="%1."/>
      <w:lvlJc w:val="left"/>
      <w:pPr>
        <w:tabs>
          <w:tab w:val="num" w:pos="360"/>
        </w:tabs>
        <w:ind w:left="360" w:hanging="360"/>
      </w:pPr>
      <w:rPr>
        <w:rFonts w:ascii="Arial" w:hAnsi="Arial" w:cs="Arial" w:hint="default"/>
        <w:b/>
        <w:bCs/>
        <w:i w:val="0"/>
        <w:iCs w:val="0"/>
        <w:sz w:val="22"/>
        <w:szCs w:val="22"/>
      </w:rPr>
    </w:lvl>
    <w:lvl w:ilvl="1">
      <w:start w:val="3"/>
      <w:numFmt w:val="decimal"/>
      <w:lvlText w:val="%2."/>
      <w:lvlJc w:val="left"/>
      <w:pPr>
        <w:tabs>
          <w:tab w:val="num" w:pos="720"/>
        </w:tabs>
        <w:ind w:left="720" w:hanging="360"/>
      </w:pPr>
      <w:rPr>
        <w:rFonts w:cs="Times New Roman"/>
      </w:rPr>
    </w:lvl>
    <w:lvl w:ilvl="2">
      <w:start w:val="1"/>
      <w:numFmt w:val="lowerLetter"/>
      <w:lvlText w:val="%3)"/>
      <w:lvlJc w:val="left"/>
      <w:pPr>
        <w:tabs>
          <w:tab w:val="num" w:pos="1080"/>
        </w:tabs>
        <w:ind w:left="1080" w:hanging="360"/>
      </w:pPr>
      <w:rPr>
        <w:rFonts w:ascii="Arial" w:hAnsi="Arial" w:cs="Arial" w:hint="default"/>
        <w:b w:val="0"/>
        <w:bCs w:val="0"/>
        <w:i w:val="0"/>
        <w:iCs w:val="0"/>
        <w:sz w:val="22"/>
        <w:szCs w:val="22"/>
      </w:rPr>
    </w:lvl>
    <w:lvl w:ilvl="3">
      <w:start w:val="1"/>
      <w:numFmt w:val="decimal"/>
      <w:lvlText w:val="%4)"/>
      <w:lvlJc w:val="left"/>
      <w:pPr>
        <w:tabs>
          <w:tab w:val="num" w:pos="1440"/>
        </w:tabs>
        <w:ind w:left="1440" w:hanging="360"/>
      </w:pPr>
      <w:rPr>
        <w:rFonts w:ascii="Arial" w:hAnsi="Arial" w:cs="Arial" w:hint="default"/>
        <w:b w:val="0"/>
        <w:bCs w:val="0"/>
        <w:i w:val="0"/>
        <w:iCs w:val="0"/>
        <w:caps w:val="0"/>
        <w:sz w:val="22"/>
        <w:szCs w:val="22"/>
      </w:rPr>
    </w:lvl>
    <w:lvl w:ilvl="4">
      <w:start w:val="1"/>
      <w:numFmt w:val="decimal"/>
      <w:lvlText w:val="(%5)"/>
      <w:lvlJc w:val="left"/>
      <w:pPr>
        <w:tabs>
          <w:tab w:val="num" w:pos="1872"/>
        </w:tabs>
        <w:ind w:left="1872" w:hanging="432"/>
      </w:pPr>
      <w:rPr>
        <w:rFonts w:cs="Times New Roman"/>
      </w:rPr>
    </w:lvl>
    <w:lvl w:ilvl="5">
      <w:start w:val="1"/>
      <w:numFmt w:val="lowerLetter"/>
      <w:lvlText w:val="(%6)"/>
      <w:lvlJc w:val="left"/>
      <w:pPr>
        <w:tabs>
          <w:tab w:val="num" w:pos="2304"/>
        </w:tabs>
        <w:ind w:left="2304" w:hanging="432"/>
      </w:pPr>
      <w:rPr>
        <w:rFonts w:cs="Times New Roman"/>
      </w:rPr>
    </w:lvl>
    <w:lvl w:ilvl="6">
      <w:start w:val="1"/>
      <w:numFmt w:val="none"/>
      <w:lvlText w:val="1."/>
      <w:lvlJc w:val="left"/>
      <w:pPr>
        <w:tabs>
          <w:tab w:val="num" w:pos="2736"/>
        </w:tabs>
        <w:ind w:left="2736" w:hanging="432"/>
      </w:pPr>
      <w:rPr>
        <w:rFonts w:cs="Times New Roman"/>
        <w:u w:val="single"/>
      </w:rPr>
    </w:lvl>
    <w:lvl w:ilvl="7">
      <w:start w:val="1"/>
      <w:numFmt w:val="lowerLetter"/>
      <w:lvlText w:val="%8."/>
      <w:lvlJc w:val="left"/>
      <w:pPr>
        <w:tabs>
          <w:tab w:val="num" w:pos="3168"/>
        </w:tabs>
        <w:ind w:left="3168" w:hanging="432"/>
      </w:pPr>
      <w:rPr>
        <w:rFonts w:cs="Times New Roman"/>
        <w:u w:val="single"/>
      </w:rPr>
    </w:lvl>
    <w:lvl w:ilvl="8">
      <w:start w:val="1"/>
      <w:numFmt w:val="lowerRoman"/>
      <w:lvlText w:val="%9."/>
      <w:lvlJc w:val="left"/>
      <w:pPr>
        <w:tabs>
          <w:tab w:val="num" w:pos="3240"/>
        </w:tabs>
        <w:ind w:left="3240" w:hanging="360"/>
      </w:pPr>
      <w:rPr>
        <w:rFonts w:cs="Times New Roman"/>
      </w:rPr>
    </w:lvl>
  </w:abstractNum>
  <w:num w:numId="1">
    <w:abstractNumId w:val="27"/>
  </w:num>
  <w:num w:numId="2">
    <w:abstractNumId w:val="35"/>
  </w:num>
  <w:num w:numId="3">
    <w:abstractNumId w:val="2"/>
  </w:num>
  <w:num w:numId="4">
    <w:abstractNumId w:val="13"/>
  </w:num>
  <w:num w:numId="5">
    <w:abstractNumId w:val="0"/>
  </w:num>
  <w:num w:numId="6">
    <w:abstractNumId w:val="31"/>
  </w:num>
  <w:num w:numId="7">
    <w:abstractNumId w:val="4"/>
  </w:num>
  <w:num w:numId="8">
    <w:abstractNumId w:val="12"/>
  </w:num>
  <w:num w:numId="9">
    <w:abstractNumId w:val="5"/>
  </w:num>
  <w:num w:numId="10">
    <w:abstractNumId w:val="29"/>
  </w:num>
  <w:num w:numId="11">
    <w:abstractNumId w:val="33"/>
  </w:num>
  <w:num w:numId="12">
    <w:abstractNumId w:val="24"/>
  </w:num>
  <w:num w:numId="13">
    <w:abstractNumId w:val="6"/>
  </w:num>
  <w:num w:numId="14">
    <w:abstractNumId w:val="16"/>
  </w:num>
  <w:num w:numId="15">
    <w:abstractNumId w:val="9"/>
  </w:num>
  <w:num w:numId="16">
    <w:abstractNumId w:val="25"/>
  </w:num>
  <w:num w:numId="17">
    <w:abstractNumId w:val="11"/>
  </w:num>
  <w:num w:numId="18">
    <w:abstractNumId w:val="1"/>
  </w:num>
  <w:num w:numId="19">
    <w:abstractNumId w:val="19"/>
  </w:num>
  <w:num w:numId="20">
    <w:abstractNumId w:val="15"/>
  </w:num>
  <w:num w:numId="21">
    <w:abstractNumId w:val="7"/>
  </w:num>
  <w:num w:numId="22">
    <w:abstractNumId w:val="10"/>
  </w:num>
  <w:num w:numId="23">
    <w:abstractNumId w:val="3"/>
  </w:num>
  <w:num w:numId="24">
    <w:abstractNumId w:val="36"/>
  </w:num>
  <w:num w:numId="25">
    <w:abstractNumId w:val="34"/>
  </w:num>
  <w:num w:numId="26">
    <w:abstractNumId w:val="26"/>
  </w:num>
  <w:num w:numId="27">
    <w:abstractNumId w:val="37"/>
  </w:num>
  <w:num w:numId="28">
    <w:abstractNumId w:val="8"/>
  </w:num>
  <w:num w:numId="29">
    <w:abstractNumId w:val="28"/>
  </w:num>
  <w:num w:numId="30">
    <w:abstractNumId w:val="30"/>
  </w:num>
  <w:num w:numId="31">
    <w:abstractNumId w:val="32"/>
  </w:num>
  <w:num w:numId="32">
    <w:abstractNumId w:val="21"/>
  </w:num>
  <w:num w:numId="33">
    <w:abstractNumId w:val="17"/>
  </w:num>
  <w:num w:numId="34">
    <w:abstractNumId w:val="20"/>
  </w:num>
  <w:num w:numId="35">
    <w:abstractNumId w:val="22"/>
  </w:num>
  <w:num w:numId="36">
    <w:abstractNumId w:val="23"/>
  </w:num>
  <w:num w:numId="37">
    <w:abstractNumId w:val="14"/>
  </w:num>
  <w:num w:numId="38">
    <w:abstractNumId w:val="1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doNotHyphenateCaps/>
  <w:drawingGridHorizontalSpacing w:val="110"/>
  <w:drawingGridVerticalSpacing w:val="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58A8"/>
    <w:rsid w:val="0003297D"/>
    <w:rsid w:val="000B5E93"/>
    <w:rsid w:val="001326DD"/>
    <w:rsid w:val="00166EDD"/>
    <w:rsid w:val="00204848"/>
    <w:rsid w:val="00225FDA"/>
    <w:rsid w:val="00274D01"/>
    <w:rsid w:val="002803D5"/>
    <w:rsid w:val="002D558A"/>
    <w:rsid w:val="0032242A"/>
    <w:rsid w:val="003A4B8F"/>
    <w:rsid w:val="003D21CE"/>
    <w:rsid w:val="003E2DE1"/>
    <w:rsid w:val="004B2F33"/>
    <w:rsid w:val="00501C0D"/>
    <w:rsid w:val="005676E6"/>
    <w:rsid w:val="005829D6"/>
    <w:rsid w:val="006B0B4B"/>
    <w:rsid w:val="00704A1F"/>
    <w:rsid w:val="007807A9"/>
    <w:rsid w:val="007D0C8E"/>
    <w:rsid w:val="007E51EB"/>
    <w:rsid w:val="00844F9D"/>
    <w:rsid w:val="00857715"/>
    <w:rsid w:val="008D735D"/>
    <w:rsid w:val="00916986"/>
    <w:rsid w:val="00964AFC"/>
    <w:rsid w:val="00A475AC"/>
    <w:rsid w:val="00B147DE"/>
    <w:rsid w:val="00B276C6"/>
    <w:rsid w:val="00B57AD0"/>
    <w:rsid w:val="00BF47E3"/>
    <w:rsid w:val="00C31FC3"/>
    <w:rsid w:val="00C60ED0"/>
    <w:rsid w:val="00C958A8"/>
    <w:rsid w:val="00D56D5E"/>
    <w:rsid w:val="00D8743C"/>
    <w:rsid w:val="00D961B6"/>
    <w:rsid w:val="00DA1776"/>
    <w:rsid w:val="00F50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8"/>
    <o:shapelayout v:ext="edit">
      <o:idmap v:ext="edit" data="1"/>
    </o:shapelayout>
  </w:shapeDefaults>
  <w:decimalSymbol w:val="."/>
  <w:listSeparator w:val=","/>
  <w14:docId w14:val="00A38859"/>
  <w14:defaultImageDpi w14:val="0"/>
  <w15:docId w15:val="{6E0BF89F-BE16-43A9-BA00-F90CECAD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Normal Indent" w:semiHidden="1" w:unhideWhenUsed="1"/>
    <w:lsdException w:name="caption" w:qFormat="1"/>
    <w:lsdException w:name="table of figures" w:semiHidden="1" w:unhideWhenUsed="1"/>
    <w:lsdException w:name="envelope address"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macro"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cs="Arial"/>
      <w:sz w:val="22"/>
      <w:szCs w:val="22"/>
    </w:rPr>
  </w:style>
  <w:style w:type="paragraph" w:styleId="Heading1">
    <w:name w:val="heading 1"/>
    <w:basedOn w:val="Normal"/>
    <w:next w:val="Normal"/>
    <w:link w:val="Heading1Char"/>
    <w:uiPriority w:val="99"/>
    <w:qFormat/>
    <w:pPr>
      <w:keepNext/>
      <w:jc w:val="center"/>
      <w:outlineLvl w:val="0"/>
    </w:pPr>
    <w:rPr>
      <w:b/>
      <w:bCs/>
      <w:i/>
      <w:iCs/>
      <w:spacing w:val="-3"/>
      <w:sz w:val="96"/>
      <w:szCs w:val="96"/>
    </w:rPr>
  </w:style>
  <w:style w:type="paragraph" w:styleId="Heading2">
    <w:name w:val="heading 2"/>
    <w:basedOn w:val="Normal"/>
    <w:next w:val="Normal"/>
    <w:link w:val="Heading2Char"/>
    <w:uiPriority w:val="9"/>
    <w:qFormat/>
    <w:pPr>
      <w:keepNext/>
      <w:jc w:val="both"/>
      <w:outlineLvl w:val="1"/>
    </w:pPr>
    <w:rPr>
      <w:b/>
      <w:bCs/>
      <w:smallCaps/>
      <w:spacing w:val="-3"/>
    </w:rPr>
  </w:style>
  <w:style w:type="paragraph" w:styleId="Heading3">
    <w:name w:val="heading 3"/>
    <w:basedOn w:val="Normal"/>
    <w:next w:val="Normal"/>
    <w:link w:val="Heading3Char"/>
    <w:uiPriority w:val="9"/>
    <w:qFormat/>
    <w:pPr>
      <w:keepNext/>
      <w:jc w:val="center"/>
      <w:outlineLvl w:val="2"/>
    </w:pPr>
    <w:rPr>
      <w:i/>
      <w:iCs/>
      <w:spacing w:val="-3"/>
      <w:sz w:val="96"/>
      <w:szCs w:val="96"/>
    </w:rPr>
  </w:style>
  <w:style w:type="paragraph" w:styleId="Heading4">
    <w:name w:val="heading 4"/>
    <w:basedOn w:val="Normal"/>
    <w:next w:val="Normal"/>
    <w:link w:val="Heading4Char"/>
    <w:uiPriority w:val="9"/>
    <w:qFormat/>
    <w:pPr>
      <w:keepNext/>
      <w:jc w:val="center"/>
      <w:outlineLvl w:val="3"/>
    </w:pPr>
    <w:rPr>
      <w:b/>
      <w:bCs/>
      <w:spacing w:val="-3"/>
      <w:sz w:val="28"/>
      <w:szCs w:val="28"/>
    </w:rPr>
  </w:style>
  <w:style w:type="paragraph" w:styleId="Heading5">
    <w:name w:val="heading 5"/>
    <w:basedOn w:val="Normal"/>
    <w:next w:val="Normal"/>
    <w:link w:val="Heading5Char"/>
    <w:uiPriority w:val="99"/>
    <w:qFormat/>
    <w:pPr>
      <w:keepNext/>
      <w:jc w:val="center"/>
      <w:outlineLvl w:val="4"/>
    </w:pPr>
    <w:rPr>
      <w:b/>
      <w:bCs/>
      <w:spacing w:val="-3"/>
      <w:sz w:val="32"/>
      <w:szCs w:val="32"/>
    </w:rPr>
  </w:style>
  <w:style w:type="paragraph" w:styleId="Heading6">
    <w:name w:val="heading 6"/>
    <w:basedOn w:val="Normal"/>
    <w:next w:val="Normal"/>
    <w:link w:val="Heading6Char"/>
    <w:uiPriority w:val="99"/>
    <w:qFormat/>
    <w:pPr>
      <w:keepNext/>
      <w:ind w:firstLine="720"/>
      <w:outlineLvl w:val="5"/>
    </w:pPr>
    <w:rPr>
      <w:b/>
      <w:bCs/>
    </w:rPr>
  </w:style>
  <w:style w:type="paragraph" w:styleId="Heading7">
    <w:name w:val="heading 7"/>
    <w:basedOn w:val="Normal"/>
    <w:next w:val="Normal"/>
    <w:link w:val="Heading7Char"/>
    <w:uiPriority w:val="99"/>
    <w:qFormat/>
    <w:pPr>
      <w:keepNext/>
      <w:outlineLvl w:val="6"/>
    </w:pPr>
    <w:rPr>
      <w:b/>
      <w:bCs/>
    </w:rPr>
  </w:style>
  <w:style w:type="paragraph" w:styleId="Heading8">
    <w:name w:val="heading 8"/>
    <w:basedOn w:val="Normal"/>
    <w:next w:val="Normal"/>
    <w:link w:val="Heading8Char"/>
    <w:uiPriority w:val="99"/>
    <w:qFormat/>
    <w:pPr>
      <w:keepNext/>
      <w:jc w:val="center"/>
      <w:outlineLvl w:val="7"/>
    </w:pPr>
    <w:rPr>
      <w:b/>
      <w:bCs/>
    </w:rPr>
  </w:style>
  <w:style w:type="paragraph" w:styleId="Heading9">
    <w:name w:val="heading 9"/>
    <w:basedOn w:val="Normal"/>
    <w:next w:val="Normal"/>
    <w:link w:val="Heading9Char"/>
    <w:uiPriority w:val="99"/>
    <w:qFormat/>
    <w:pPr>
      <w:keepNext/>
      <w:ind w:left="54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cs="Times New Roman"/>
      <w:b/>
      <w:bCs/>
      <w:kern w:val="32"/>
      <w:sz w:val="32"/>
      <w:szCs w:val="32"/>
    </w:rPr>
  </w:style>
  <w:style w:type="character" w:customStyle="1" w:styleId="Heading2Char">
    <w:name w:val="Heading 2 Char"/>
    <w:link w:val="Heading2"/>
    <w:uiPriority w:val="9"/>
    <w:locked/>
    <w:rPr>
      <w:rFonts w:ascii="Cambria" w:hAnsi="Cambria" w:cs="Times New Roman"/>
      <w:b/>
      <w:bCs/>
      <w:i/>
      <w:iCs/>
      <w:sz w:val="28"/>
      <w:szCs w:val="28"/>
    </w:rPr>
  </w:style>
  <w:style w:type="character" w:customStyle="1" w:styleId="Heading3Char">
    <w:name w:val="Heading 3 Char"/>
    <w:link w:val="Heading3"/>
    <w:uiPriority w:val="9"/>
    <w:locked/>
    <w:rPr>
      <w:rFonts w:ascii="Cambria" w:hAnsi="Cambria" w:cs="Times New Roman"/>
      <w:b/>
      <w:bCs/>
      <w:sz w:val="26"/>
      <w:szCs w:val="26"/>
    </w:rPr>
  </w:style>
  <w:style w:type="character" w:customStyle="1" w:styleId="Heading4Char">
    <w:name w:val="Heading 4 Char"/>
    <w:link w:val="Heading4"/>
    <w:uiPriority w:val="9"/>
    <w:locked/>
    <w:rPr>
      <w:rFonts w:cs="Times New Roman"/>
      <w:b/>
      <w:bCs/>
      <w:sz w:val="28"/>
      <w:szCs w:val="28"/>
    </w:rPr>
  </w:style>
  <w:style w:type="character" w:customStyle="1" w:styleId="Heading5Char">
    <w:name w:val="Heading 5 Char"/>
    <w:link w:val="Heading5"/>
    <w:uiPriority w:val="9"/>
    <w:semiHidden/>
    <w:locked/>
    <w:rPr>
      <w:rFonts w:cs="Times New Roman"/>
      <w:b/>
      <w:bCs/>
      <w:i/>
      <w:iCs/>
      <w:sz w:val="26"/>
      <w:szCs w:val="26"/>
    </w:rPr>
  </w:style>
  <w:style w:type="character" w:customStyle="1" w:styleId="Heading6Char">
    <w:name w:val="Heading 6 Char"/>
    <w:link w:val="Heading6"/>
    <w:uiPriority w:val="9"/>
    <w:semiHidden/>
    <w:locked/>
    <w:rPr>
      <w:rFonts w:cs="Times New Roman"/>
      <w:b/>
      <w:bCs/>
    </w:rPr>
  </w:style>
  <w:style w:type="character" w:customStyle="1" w:styleId="Heading7Char">
    <w:name w:val="Heading 7 Char"/>
    <w:link w:val="Heading7"/>
    <w:uiPriority w:val="9"/>
    <w:semiHidden/>
    <w:locked/>
    <w:rPr>
      <w:rFonts w:cs="Times New Roman"/>
      <w:sz w:val="24"/>
      <w:szCs w:val="24"/>
    </w:rPr>
  </w:style>
  <w:style w:type="character" w:customStyle="1" w:styleId="Heading8Char">
    <w:name w:val="Heading 8 Char"/>
    <w:link w:val="Heading8"/>
    <w:uiPriority w:val="9"/>
    <w:semiHidden/>
    <w:locked/>
    <w:rPr>
      <w:rFonts w:cs="Times New Roman"/>
      <w:i/>
      <w:iCs/>
      <w:sz w:val="24"/>
      <w:szCs w:val="24"/>
    </w:rPr>
  </w:style>
  <w:style w:type="character" w:customStyle="1" w:styleId="Heading9Char">
    <w:name w:val="Heading 9 Char"/>
    <w:link w:val="Heading9"/>
    <w:uiPriority w:val="9"/>
    <w:semiHidden/>
    <w:locked/>
    <w:rPr>
      <w:rFonts w:ascii="Cambria" w:hAnsi="Cambria" w:cs="Times New Roman"/>
    </w:rPr>
  </w:style>
  <w:style w:type="paragraph" w:styleId="Footer">
    <w:name w:val="footer"/>
    <w:basedOn w:val="Normal"/>
    <w:link w:val="FooterChar"/>
    <w:uiPriority w:val="99"/>
    <w:pPr>
      <w:tabs>
        <w:tab w:val="center" w:pos="4320"/>
        <w:tab w:val="right" w:pos="8640"/>
      </w:tabs>
    </w:pPr>
    <w:rPr>
      <w:spacing w:val="-3"/>
    </w:rPr>
  </w:style>
  <w:style w:type="character" w:customStyle="1" w:styleId="FooterChar">
    <w:name w:val="Footer Char"/>
    <w:link w:val="Footer"/>
    <w:uiPriority w:val="99"/>
    <w:semiHidden/>
    <w:locked/>
    <w:rPr>
      <w:rFonts w:ascii="Arial" w:hAnsi="Arial" w:cs="Arial"/>
    </w:rPr>
  </w:style>
  <w:style w:type="paragraph" w:styleId="Header">
    <w:name w:val="header"/>
    <w:basedOn w:val="Normal"/>
    <w:link w:val="HeaderChar"/>
    <w:uiPriority w:val="99"/>
    <w:pPr>
      <w:tabs>
        <w:tab w:val="center" w:pos="4320"/>
        <w:tab w:val="right" w:pos="8640"/>
      </w:tabs>
    </w:pPr>
    <w:rPr>
      <w:spacing w:val="-3"/>
    </w:rPr>
  </w:style>
  <w:style w:type="character" w:customStyle="1" w:styleId="HeaderChar">
    <w:name w:val="Header Char"/>
    <w:link w:val="Header"/>
    <w:uiPriority w:val="99"/>
    <w:semiHidden/>
    <w:locked/>
    <w:rPr>
      <w:rFonts w:ascii="Arial" w:hAnsi="Arial" w:cs="Arial"/>
    </w:rPr>
  </w:style>
  <w:style w:type="paragraph" w:styleId="CommentText">
    <w:name w:val="annotation text"/>
    <w:basedOn w:val="Normal"/>
    <w:link w:val="CommentTextChar"/>
    <w:uiPriority w:val="99"/>
    <w:rPr>
      <w:spacing w:val="-3"/>
      <w:sz w:val="20"/>
      <w:szCs w:val="20"/>
    </w:rPr>
  </w:style>
  <w:style w:type="character" w:customStyle="1" w:styleId="CommentTextChar">
    <w:name w:val="Comment Text Char"/>
    <w:link w:val="CommentText"/>
    <w:uiPriority w:val="99"/>
    <w:semiHidden/>
    <w:locked/>
    <w:rPr>
      <w:rFonts w:ascii="Arial" w:hAnsi="Arial" w:cs="Arial"/>
      <w:sz w:val="20"/>
      <w:szCs w:val="20"/>
    </w:rPr>
  </w:style>
  <w:style w:type="paragraph" w:styleId="BodyText2">
    <w:name w:val="Body Text 2"/>
    <w:basedOn w:val="Normal"/>
    <w:link w:val="BodyText2Char"/>
    <w:uiPriority w:val="99"/>
    <w:pPr>
      <w:jc w:val="both"/>
    </w:pPr>
  </w:style>
  <w:style w:type="character" w:customStyle="1" w:styleId="BodyText2Char">
    <w:name w:val="Body Text 2 Char"/>
    <w:link w:val="BodyText2"/>
    <w:uiPriority w:val="99"/>
    <w:semiHidden/>
    <w:locked/>
    <w:rPr>
      <w:rFonts w:ascii="Arial" w:hAnsi="Arial" w:cs="Arial"/>
    </w:rPr>
  </w:style>
  <w:style w:type="paragraph" w:styleId="DocumentMap">
    <w:name w:val="Document Map"/>
    <w:basedOn w:val="Normal"/>
    <w:link w:val="DocumentMapChar"/>
    <w:uiPriority w:val="99"/>
    <w:pPr>
      <w:shd w:val="clear" w:color="auto" w:fill="000080"/>
    </w:pPr>
    <w:rPr>
      <w:rFonts w:ascii="Tahoma" w:hAnsi="Tahoma" w:cs="Tahoma"/>
      <w:spacing w:val="-3"/>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2">
    <w:name w:val="Body Text Indent 2"/>
    <w:basedOn w:val="Normal"/>
    <w:link w:val="BodyTextIndent2Char"/>
    <w:uiPriority w:val="99"/>
    <w:pPr>
      <w:ind w:left="1530" w:hanging="360"/>
    </w:pPr>
  </w:style>
  <w:style w:type="character" w:customStyle="1" w:styleId="BodyTextIndent2Char">
    <w:name w:val="Body Text Indent 2 Char"/>
    <w:link w:val="BodyTextIndent2"/>
    <w:uiPriority w:val="99"/>
    <w:semiHidden/>
    <w:locked/>
    <w:rPr>
      <w:rFonts w:ascii="Arial" w:hAnsi="Arial" w:cs="Arial"/>
    </w:rPr>
  </w:style>
  <w:style w:type="paragraph" w:styleId="BodyTextIndent3">
    <w:name w:val="Body Text Indent 3"/>
    <w:basedOn w:val="Normal"/>
    <w:link w:val="BodyTextIndent3Char"/>
    <w:uiPriority w:val="99"/>
    <w:pPr>
      <w:ind w:left="900"/>
    </w:pPr>
  </w:style>
  <w:style w:type="character" w:customStyle="1" w:styleId="BodyTextIndent3Char">
    <w:name w:val="Body Text Indent 3 Char"/>
    <w:link w:val="BodyTextIndent3"/>
    <w:uiPriority w:val="99"/>
    <w:semiHidden/>
    <w:locked/>
    <w:rPr>
      <w:rFonts w:ascii="Arial" w:hAnsi="Arial" w:cs="Arial"/>
      <w:sz w:val="16"/>
      <w:szCs w:val="16"/>
    </w:rPr>
  </w:style>
  <w:style w:type="paragraph" w:styleId="FootnoteText">
    <w:name w:val="footnote text"/>
    <w:basedOn w:val="Normal"/>
    <w:link w:val="FootnoteTextChar"/>
    <w:uiPriority w:val="99"/>
    <w:rPr>
      <w:sz w:val="20"/>
      <w:szCs w:val="20"/>
    </w:rPr>
  </w:style>
  <w:style w:type="character" w:customStyle="1" w:styleId="FootnoteTextChar">
    <w:name w:val="Footnote Text Char"/>
    <w:link w:val="FootnoteText"/>
    <w:uiPriority w:val="99"/>
    <w:semiHidden/>
    <w:locked/>
    <w:rPr>
      <w:rFonts w:ascii="Arial" w:hAnsi="Arial" w:cs="Arial"/>
      <w:sz w:val="20"/>
      <w:szCs w:val="20"/>
    </w:rPr>
  </w:style>
  <w:style w:type="character" w:styleId="FootnoteReference">
    <w:name w:val="footnote reference"/>
    <w:uiPriority w:val="99"/>
    <w:rPr>
      <w:rFonts w:cs="Times New Roman"/>
      <w:vertAlign w:val="superscript"/>
    </w:rPr>
  </w:style>
  <w:style w:type="character" w:styleId="PageNumber">
    <w:name w:val="page number"/>
    <w:uiPriority w:val="99"/>
    <w:rPr>
      <w:rFonts w:ascii="Arial" w:hAnsi="Arial" w:cs="Arial"/>
      <w:sz w:val="22"/>
      <w:szCs w:val="22"/>
    </w:rPr>
  </w:style>
  <w:style w:type="paragraph" w:styleId="Title">
    <w:name w:val="Title"/>
    <w:basedOn w:val="Normal"/>
    <w:link w:val="TitleChar"/>
    <w:uiPriority w:val="99"/>
    <w:qFormat/>
    <w:pPr>
      <w:jc w:val="center"/>
    </w:pPr>
    <w:rPr>
      <w:b/>
      <w:bCs/>
      <w:spacing w:val="-3"/>
    </w:rPr>
  </w:style>
  <w:style w:type="character" w:customStyle="1" w:styleId="TitleChar">
    <w:name w:val="Title Char"/>
    <w:link w:val="Title"/>
    <w:uiPriority w:val="10"/>
    <w:locked/>
    <w:rPr>
      <w:rFonts w:ascii="Cambria" w:hAnsi="Cambria" w:cs="Times New Roman"/>
      <w:b/>
      <w:bCs/>
      <w:kern w:val="28"/>
      <w:sz w:val="32"/>
      <w:szCs w:val="32"/>
    </w:rPr>
  </w:style>
  <w:style w:type="paragraph" w:styleId="Subtitle">
    <w:name w:val="Subtitle"/>
    <w:basedOn w:val="Normal"/>
    <w:link w:val="SubtitleChar"/>
    <w:uiPriority w:val="99"/>
    <w:qFormat/>
    <w:pPr>
      <w:jc w:val="center"/>
    </w:pPr>
    <w:rPr>
      <w:b/>
      <w:bCs/>
    </w:rPr>
  </w:style>
  <w:style w:type="character" w:customStyle="1" w:styleId="SubtitleChar">
    <w:name w:val="Subtitle Char"/>
    <w:link w:val="Subtitle"/>
    <w:uiPriority w:val="11"/>
    <w:locked/>
    <w:rPr>
      <w:rFonts w:ascii="Cambria" w:hAnsi="Cambria" w:cs="Times New Roman"/>
      <w:sz w:val="24"/>
      <w:szCs w:val="24"/>
    </w:rPr>
  </w:style>
  <w:style w:type="paragraph" w:styleId="BodyText">
    <w:name w:val="Body Text"/>
    <w:basedOn w:val="Normal"/>
    <w:link w:val="BodyTextChar"/>
    <w:uiPriority w:val="99"/>
    <w:pPr>
      <w:tabs>
        <w:tab w:val="left" w:pos="540"/>
      </w:tabs>
    </w:pPr>
    <w:rPr>
      <w:spacing w:val="-3"/>
      <w:sz w:val="20"/>
      <w:szCs w:val="20"/>
    </w:rPr>
  </w:style>
  <w:style w:type="character" w:customStyle="1" w:styleId="BodyTextChar">
    <w:name w:val="Body Text Char"/>
    <w:link w:val="BodyText"/>
    <w:uiPriority w:val="99"/>
    <w:semiHidden/>
    <w:locked/>
    <w:rPr>
      <w:rFonts w:ascii="Arial" w:hAnsi="Arial" w:cs="Arial"/>
    </w:rPr>
  </w:style>
  <w:style w:type="paragraph" w:styleId="Caption">
    <w:name w:val="caption"/>
    <w:basedOn w:val="Normal"/>
    <w:next w:val="Normal"/>
    <w:uiPriority w:val="99"/>
    <w:qFormat/>
    <w:rPr>
      <w:rFonts w:ascii="Courier New" w:hAnsi="Courier New" w:cs="Courier New"/>
      <w:sz w:val="24"/>
      <w:szCs w:val="24"/>
    </w:rPr>
  </w:style>
  <w:style w:type="paragraph" w:styleId="TOC1">
    <w:name w:val="toc 1"/>
    <w:basedOn w:val="Normal"/>
    <w:next w:val="Normal"/>
    <w:autoRedefine/>
    <w:uiPriority w:val="99"/>
    <w:pPr>
      <w:jc w:val="center"/>
    </w:pPr>
    <w:rPr>
      <w:b/>
      <w:bCs/>
      <w:sz w:val="24"/>
      <w:szCs w:val="24"/>
    </w:rPr>
  </w:style>
  <w:style w:type="paragraph" w:styleId="TOC2">
    <w:name w:val="toc 2"/>
    <w:basedOn w:val="Normal"/>
    <w:next w:val="Normal"/>
    <w:autoRedefine/>
    <w:uiPriority w:val="99"/>
    <w:pPr>
      <w:ind w:left="220"/>
    </w:pPr>
  </w:style>
  <w:style w:type="paragraph" w:styleId="TOC3">
    <w:name w:val="toc 3"/>
    <w:basedOn w:val="Normal"/>
    <w:next w:val="Normal"/>
    <w:autoRedefine/>
    <w:uiPriority w:val="99"/>
    <w:pPr>
      <w:ind w:left="440"/>
    </w:pPr>
  </w:style>
  <w:style w:type="paragraph" w:styleId="TOC4">
    <w:name w:val="toc 4"/>
    <w:basedOn w:val="Normal"/>
    <w:next w:val="Normal"/>
    <w:autoRedefine/>
    <w:uiPriority w:val="99"/>
    <w:pPr>
      <w:ind w:left="660"/>
    </w:pPr>
  </w:style>
  <w:style w:type="paragraph" w:styleId="TOC5">
    <w:name w:val="toc 5"/>
    <w:basedOn w:val="Normal"/>
    <w:next w:val="Normal"/>
    <w:autoRedefine/>
    <w:uiPriority w:val="99"/>
    <w:pPr>
      <w:ind w:left="880"/>
    </w:pPr>
  </w:style>
  <w:style w:type="paragraph" w:styleId="TOC6">
    <w:name w:val="toc 6"/>
    <w:basedOn w:val="Normal"/>
    <w:next w:val="Normal"/>
    <w:autoRedefine/>
    <w:uiPriority w:val="99"/>
    <w:pPr>
      <w:ind w:left="1100"/>
    </w:pPr>
  </w:style>
  <w:style w:type="paragraph" w:styleId="TOC7">
    <w:name w:val="toc 7"/>
    <w:basedOn w:val="Normal"/>
    <w:next w:val="Normal"/>
    <w:autoRedefine/>
    <w:uiPriority w:val="99"/>
    <w:pPr>
      <w:ind w:left="1320"/>
    </w:pPr>
  </w:style>
  <w:style w:type="paragraph" w:styleId="TOC8">
    <w:name w:val="toc 8"/>
    <w:basedOn w:val="Normal"/>
    <w:next w:val="Normal"/>
    <w:autoRedefine/>
    <w:uiPriority w:val="99"/>
    <w:pPr>
      <w:ind w:left="1540"/>
    </w:pPr>
  </w:style>
  <w:style w:type="paragraph" w:styleId="TOC9">
    <w:name w:val="toc 9"/>
    <w:basedOn w:val="Normal"/>
    <w:next w:val="Normal"/>
    <w:autoRedefine/>
    <w:uiPriority w:val="99"/>
    <w:pPr>
      <w:ind w:left="1760"/>
    </w:pPr>
  </w:style>
  <w:style w:type="paragraph" w:styleId="Index1">
    <w:name w:val="index 1"/>
    <w:basedOn w:val="Normal"/>
    <w:next w:val="Normal"/>
    <w:autoRedefine/>
    <w:uiPriority w:val="99"/>
    <w:pPr>
      <w:ind w:left="220" w:hanging="220"/>
      <w:jc w:val="center"/>
    </w:pPr>
  </w:style>
  <w:style w:type="paragraph" w:styleId="Index2">
    <w:name w:val="index 2"/>
    <w:basedOn w:val="Normal"/>
    <w:next w:val="Normal"/>
    <w:autoRedefine/>
    <w:uiPriority w:val="99"/>
    <w:pPr>
      <w:ind w:left="440" w:hanging="220"/>
    </w:pPr>
  </w:style>
  <w:style w:type="paragraph" w:styleId="Index3">
    <w:name w:val="index 3"/>
    <w:basedOn w:val="Normal"/>
    <w:next w:val="Normal"/>
    <w:autoRedefine/>
    <w:uiPriority w:val="99"/>
    <w:pPr>
      <w:ind w:left="660" w:hanging="220"/>
    </w:pPr>
  </w:style>
  <w:style w:type="paragraph" w:styleId="Index4">
    <w:name w:val="index 4"/>
    <w:basedOn w:val="Normal"/>
    <w:next w:val="Normal"/>
    <w:autoRedefine/>
    <w:uiPriority w:val="99"/>
    <w:pPr>
      <w:ind w:left="880" w:hanging="220"/>
    </w:pPr>
  </w:style>
  <w:style w:type="paragraph" w:styleId="Index5">
    <w:name w:val="index 5"/>
    <w:basedOn w:val="Normal"/>
    <w:next w:val="Normal"/>
    <w:autoRedefine/>
    <w:uiPriority w:val="99"/>
    <w:pPr>
      <w:ind w:left="1100" w:hanging="220"/>
    </w:pPr>
  </w:style>
  <w:style w:type="paragraph" w:styleId="Index6">
    <w:name w:val="index 6"/>
    <w:basedOn w:val="Normal"/>
    <w:next w:val="Normal"/>
    <w:autoRedefine/>
    <w:uiPriority w:val="99"/>
    <w:pPr>
      <w:ind w:left="1320" w:hanging="220"/>
    </w:pPr>
  </w:style>
  <w:style w:type="paragraph" w:styleId="Index7">
    <w:name w:val="index 7"/>
    <w:basedOn w:val="Normal"/>
    <w:next w:val="Normal"/>
    <w:autoRedefine/>
    <w:uiPriority w:val="99"/>
    <w:pPr>
      <w:ind w:left="1540" w:hanging="220"/>
    </w:pPr>
  </w:style>
  <w:style w:type="paragraph" w:styleId="Index8">
    <w:name w:val="index 8"/>
    <w:basedOn w:val="Normal"/>
    <w:next w:val="Normal"/>
    <w:autoRedefine/>
    <w:uiPriority w:val="99"/>
    <w:pPr>
      <w:ind w:left="1760" w:hanging="220"/>
    </w:pPr>
  </w:style>
  <w:style w:type="paragraph" w:styleId="Index9">
    <w:name w:val="index 9"/>
    <w:basedOn w:val="Normal"/>
    <w:next w:val="Normal"/>
    <w:autoRedefine/>
    <w:uiPriority w:val="99"/>
    <w:pPr>
      <w:ind w:left="1980" w:hanging="220"/>
    </w:pPr>
  </w:style>
  <w:style w:type="paragraph" w:styleId="IndexHeading">
    <w:name w:val="index heading"/>
    <w:basedOn w:val="Normal"/>
    <w:next w:val="Index1"/>
    <w:uiPriority w:val="99"/>
  </w:style>
  <w:style w:type="paragraph" w:styleId="TableofAuthorities">
    <w:name w:val="table of authorities"/>
    <w:basedOn w:val="Normal"/>
    <w:next w:val="Normal"/>
    <w:uiPriority w:val="99"/>
    <w:pPr>
      <w:ind w:left="220" w:hanging="220"/>
    </w:pPr>
  </w:style>
  <w:style w:type="paragraph" w:styleId="TOAHeading">
    <w:name w:val="toa heading"/>
    <w:basedOn w:val="Normal"/>
    <w:next w:val="Normal"/>
    <w:uiPriority w:val="99"/>
    <w:pPr>
      <w:spacing w:before="120"/>
    </w:pPr>
    <w:rPr>
      <w:b/>
      <w:bCs/>
      <w:sz w:val="24"/>
      <w:szCs w:val="24"/>
    </w:rPr>
  </w:style>
  <w:style w:type="paragraph" w:styleId="EnvelopeReturn">
    <w:name w:val="envelope return"/>
    <w:basedOn w:val="Normal"/>
    <w:uiPriority w:val="99"/>
    <w:rPr>
      <w:sz w:val="18"/>
      <w:szCs w:val="18"/>
    </w:rPr>
  </w:style>
  <w:style w:type="paragraph" w:styleId="BodyText3">
    <w:name w:val="Body Text 3"/>
    <w:basedOn w:val="Normal"/>
    <w:link w:val="BodyText3Char"/>
    <w:uiPriority w:val="99"/>
    <w:pPr>
      <w:jc w:val="center"/>
    </w:pPr>
  </w:style>
  <w:style w:type="character" w:customStyle="1" w:styleId="BodyText3Char">
    <w:name w:val="Body Text 3 Char"/>
    <w:link w:val="BodyText3"/>
    <w:uiPriority w:val="99"/>
    <w:semiHidden/>
    <w:locked/>
    <w:rPr>
      <w:rFonts w:ascii="Arial" w:hAnsi="Arial" w:cs="Arial"/>
      <w:sz w:val="16"/>
      <w:szCs w:val="16"/>
    </w:rPr>
  </w:style>
  <w:style w:type="paragraph" w:styleId="BlockText">
    <w:name w:val="Block Text"/>
    <w:basedOn w:val="Normal"/>
    <w:uiPriority w:val="99"/>
    <w:rsid w:val="00204848"/>
    <w:pPr>
      <w:autoSpaceDE w:val="0"/>
      <w:autoSpaceDN w:val="0"/>
      <w:ind w:left="1440" w:right="144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29"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footer" Target="footer10.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10.xml"/><Relationship Id="rId30" Type="http://schemas.openxmlformats.org/officeDocument/2006/relationships/footer" Target="footer11.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32</Pages>
  <Words>6256</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Annex N, Direction &amp; Control</vt:lpstr>
    </vt:vector>
  </TitlesOfParts>
  <Company>Texas Dept. of Public Safety</Company>
  <LinksUpToDate>false</LinksUpToDate>
  <CharactersWithSpaces>41833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N, Direction &amp; Control</dc:title>
  <dc:subject/>
  <dc:creator>Division of Emergency Managementl</dc:creator>
  <cp:keywords/>
  <dc:description/>
  <cp:lastModifiedBy>Angela Norton</cp:lastModifiedBy>
  <cp:revision>6</cp:revision>
  <cp:lastPrinted>2005-06-28T20:54:00Z</cp:lastPrinted>
  <dcterms:created xsi:type="dcterms:W3CDTF">2017-08-30T16:36:00Z</dcterms:created>
  <dcterms:modified xsi:type="dcterms:W3CDTF">2017-09-27T15:22:00Z</dcterms:modified>
</cp:coreProperties>
</file>